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EF" w:rsidRPr="00DF304A" w:rsidRDefault="00DF304A" w:rsidP="00DF304A">
      <w:pPr>
        <w:spacing w:after="0" w:line="240" w:lineRule="auto"/>
        <w:jc w:val="center"/>
        <w:rPr>
          <w:rFonts w:asciiTheme="majorBidi" w:hAnsiTheme="majorBidi" w:cstheme="majorBidi"/>
          <w:sz w:val="28"/>
          <w:szCs w:val="28"/>
          <w:rtl/>
        </w:rPr>
      </w:pPr>
      <w:r w:rsidRPr="00DF304A">
        <w:rPr>
          <w:rFonts w:ascii="Times New Roman" w:hAnsi="Times New Roman" w:cs="Times New Roman"/>
          <w:b/>
          <w:bCs/>
          <w:sz w:val="28"/>
          <w:szCs w:val="28"/>
        </w:rPr>
        <w:t>Supporting Information</w:t>
      </w:r>
    </w:p>
    <w:p w:rsidR="00DF304A" w:rsidRDefault="00DF304A" w:rsidP="001A771F">
      <w:pPr>
        <w:pStyle w:val="ZingAuthor"/>
        <w:jc w:val="center"/>
        <w:rPr>
          <w:rFonts w:asciiTheme="majorBidi" w:hAnsiTheme="majorBidi" w:cstheme="majorBidi"/>
          <w:sz w:val="28"/>
          <w:szCs w:val="28"/>
          <w:lang w:eastAsia="en-US" w:bidi="fa-IR"/>
        </w:rPr>
      </w:pPr>
    </w:p>
    <w:p w:rsidR="00C00344" w:rsidRDefault="00C00344" w:rsidP="00C00344">
      <w:pPr>
        <w:spacing w:before="60" w:after="60"/>
        <w:jc w:val="center"/>
        <w:rPr>
          <w:rFonts w:asciiTheme="majorBidi" w:hAnsiTheme="majorBidi" w:cstheme="majorBidi"/>
          <w:b/>
          <w:sz w:val="34"/>
          <w:szCs w:val="34"/>
        </w:rPr>
      </w:pPr>
      <w:r w:rsidRPr="00C00344">
        <w:rPr>
          <w:rFonts w:asciiTheme="majorBidi" w:hAnsiTheme="majorBidi" w:cstheme="majorBidi"/>
          <w:b/>
          <w:sz w:val="34"/>
          <w:szCs w:val="34"/>
        </w:rPr>
        <w:t>Choline chloride-urea as a solvent/catalyst for the synthesis of 2-</w:t>
      </w:r>
      <w:proofErr w:type="spellStart"/>
      <w:r w:rsidRPr="00C00344">
        <w:rPr>
          <w:rFonts w:asciiTheme="majorBidi" w:hAnsiTheme="majorBidi" w:cstheme="majorBidi"/>
          <w:b/>
          <w:sz w:val="34"/>
          <w:szCs w:val="34"/>
        </w:rPr>
        <w:t>aminoimidazopyridines</w:t>
      </w:r>
      <w:proofErr w:type="spellEnd"/>
      <w:r w:rsidRPr="00C00344">
        <w:rPr>
          <w:rFonts w:asciiTheme="majorBidi" w:hAnsiTheme="majorBidi" w:cstheme="majorBidi"/>
          <w:b/>
          <w:sz w:val="34"/>
          <w:szCs w:val="34"/>
        </w:rPr>
        <w:t xml:space="preserve"> </w:t>
      </w:r>
      <w:r w:rsidRPr="00C00344">
        <w:rPr>
          <w:rFonts w:asciiTheme="majorBidi" w:hAnsiTheme="majorBidi" w:cstheme="majorBidi"/>
          <w:b/>
          <w:i/>
          <w:iCs/>
          <w:sz w:val="34"/>
          <w:szCs w:val="34"/>
        </w:rPr>
        <w:t>via</w:t>
      </w:r>
      <w:r w:rsidRPr="00C00344">
        <w:rPr>
          <w:rFonts w:asciiTheme="majorBidi" w:hAnsiTheme="majorBidi" w:cstheme="majorBidi"/>
          <w:b/>
          <w:sz w:val="34"/>
          <w:szCs w:val="34"/>
        </w:rPr>
        <w:t xml:space="preserve"> </w:t>
      </w:r>
      <w:proofErr w:type="spellStart"/>
      <w:r w:rsidRPr="00C00344">
        <w:rPr>
          <w:rFonts w:asciiTheme="majorBidi" w:hAnsiTheme="majorBidi" w:cstheme="majorBidi"/>
          <w:b/>
          <w:sz w:val="34"/>
          <w:szCs w:val="34"/>
        </w:rPr>
        <w:t>Strecker</w:t>
      </w:r>
      <w:proofErr w:type="spellEnd"/>
      <w:r w:rsidRPr="00C00344">
        <w:rPr>
          <w:rFonts w:asciiTheme="majorBidi" w:hAnsiTheme="majorBidi" w:cstheme="majorBidi"/>
          <w:b/>
          <w:sz w:val="34"/>
          <w:szCs w:val="34"/>
        </w:rPr>
        <w:t xml:space="preserve"> reaction</w:t>
      </w:r>
    </w:p>
    <w:p w:rsidR="00C00344" w:rsidRPr="00C00344" w:rsidRDefault="00C00344" w:rsidP="00C00344">
      <w:pPr>
        <w:spacing w:before="60" w:after="60"/>
        <w:jc w:val="center"/>
        <w:rPr>
          <w:rFonts w:asciiTheme="majorBidi" w:hAnsiTheme="majorBidi" w:cstheme="majorBidi"/>
          <w:b/>
          <w:color w:val="BFBFBF" w:themeColor="background1" w:themeShade="BF"/>
          <w:sz w:val="34"/>
          <w:szCs w:val="34"/>
        </w:rPr>
      </w:pPr>
    </w:p>
    <w:p w:rsidR="00C00344" w:rsidRDefault="00C00344" w:rsidP="00C00344">
      <w:pPr>
        <w:bidi w:val="0"/>
        <w:spacing w:before="60" w:after="60"/>
        <w:jc w:val="center"/>
        <w:rPr>
          <w:rFonts w:cstheme="minorHAnsi"/>
          <w:b/>
          <w:color w:val="BFBFBF" w:themeColor="background1" w:themeShade="BF"/>
        </w:rPr>
      </w:pPr>
      <w:r w:rsidRPr="006D66B1">
        <w:rPr>
          <w:rFonts w:asciiTheme="majorBidi" w:hAnsiTheme="majorBidi" w:cstheme="majorBidi"/>
          <w:lang w:val="en-GB"/>
        </w:rPr>
        <w:t xml:space="preserve">Amin </w:t>
      </w:r>
      <w:proofErr w:type="spellStart"/>
      <w:r w:rsidRPr="006D66B1">
        <w:rPr>
          <w:rFonts w:asciiTheme="majorBidi" w:hAnsiTheme="majorBidi" w:cstheme="majorBidi"/>
          <w:lang w:val="en-GB"/>
        </w:rPr>
        <w:t>Parvizi</w:t>
      </w:r>
      <w:proofErr w:type="spellEnd"/>
      <w:r w:rsidRPr="006D66B1">
        <w:rPr>
          <w:rFonts w:asciiTheme="majorBidi" w:hAnsiTheme="majorBidi" w:cstheme="majorBidi"/>
          <w:lang w:val="en-GB"/>
        </w:rPr>
        <w:t xml:space="preserve"> </w:t>
      </w:r>
      <w:proofErr w:type="spellStart"/>
      <w:r w:rsidRPr="006D66B1">
        <w:rPr>
          <w:rFonts w:asciiTheme="majorBidi" w:hAnsiTheme="majorBidi" w:cstheme="majorBidi"/>
          <w:lang w:val="en-GB"/>
        </w:rPr>
        <w:t>Moghadam,</w:t>
      </w:r>
      <w:r w:rsidRPr="006D66B1">
        <w:rPr>
          <w:rFonts w:asciiTheme="majorBidi" w:hAnsiTheme="majorBidi" w:cstheme="majorBidi"/>
          <w:i/>
          <w:iCs/>
          <w:vertAlign w:val="superscript"/>
          <w:lang w:val="en-GB"/>
        </w:rPr>
        <w:t>a</w:t>
      </w:r>
      <w:proofErr w:type="spellEnd"/>
      <w:r w:rsidRPr="006D66B1">
        <w:rPr>
          <w:rFonts w:asciiTheme="majorBidi" w:hAnsiTheme="majorBidi" w:cstheme="majorBidi"/>
          <w:lang w:val="en-GB"/>
        </w:rPr>
        <w:t xml:space="preserve"> </w:t>
      </w:r>
      <w:proofErr w:type="spellStart"/>
      <w:r w:rsidRPr="006D66B1">
        <w:rPr>
          <w:rFonts w:asciiTheme="majorBidi" w:hAnsiTheme="majorBidi" w:cstheme="majorBidi"/>
          <w:lang w:val="en-GB"/>
        </w:rPr>
        <w:t>Afshin</w:t>
      </w:r>
      <w:proofErr w:type="spellEnd"/>
      <w:r w:rsidRPr="006D66B1">
        <w:rPr>
          <w:rFonts w:asciiTheme="majorBidi" w:hAnsiTheme="majorBidi" w:cstheme="majorBidi"/>
          <w:lang w:val="en-GB"/>
        </w:rPr>
        <w:t xml:space="preserve"> </w:t>
      </w:r>
      <w:proofErr w:type="spellStart"/>
      <w:r w:rsidRPr="006D66B1">
        <w:rPr>
          <w:rFonts w:asciiTheme="majorBidi" w:hAnsiTheme="majorBidi" w:cstheme="majorBidi"/>
          <w:lang w:val="en-GB"/>
        </w:rPr>
        <w:t>Sarvary</w:t>
      </w:r>
      <w:proofErr w:type="spellEnd"/>
      <w:r w:rsidRPr="006D66B1">
        <w:rPr>
          <w:rFonts w:asciiTheme="majorBidi" w:hAnsiTheme="majorBidi" w:cstheme="majorBidi"/>
          <w:lang w:val="en-GB"/>
        </w:rPr>
        <w:t xml:space="preserve">, </w:t>
      </w:r>
      <w:r w:rsidRPr="006D66B1">
        <w:rPr>
          <w:rFonts w:asciiTheme="majorBidi" w:hAnsiTheme="majorBidi" w:cstheme="majorBidi"/>
          <w:noProof/>
        </w:rPr>
        <w:drawing>
          <wp:inline distT="0" distB="0" distL="0" distR="0" wp14:anchorId="765189FD" wp14:editId="3127ABF7">
            <wp:extent cx="129540" cy="129540"/>
            <wp:effectExtent l="0" t="0" r="3810" b="3810"/>
            <wp:docPr id="1363398826" name="Picture 136339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inline>
        </w:drawing>
      </w:r>
      <w:r w:rsidRPr="006D66B1">
        <w:rPr>
          <w:rFonts w:asciiTheme="majorBidi" w:hAnsiTheme="majorBidi" w:cstheme="majorBidi" w:hint="cs"/>
          <w:rtl/>
          <w:lang w:val="en-GB"/>
        </w:rPr>
        <w:t>*</w:t>
      </w:r>
      <w:r w:rsidRPr="006D66B1">
        <w:rPr>
          <w:rFonts w:asciiTheme="majorBidi" w:hAnsiTheme="majorBidi" w:cstheme="majorBidi"/>
          <w:i/>
          <w:iCs/>
          <w:vertAlign w:val="superscript"/>
          <w:lang w:val="en-GB"/>
        </w:rPr>
        <w:t xml:space="preserve">,a </w:t>
      </w:r>
      <w:proofErr w:type="spellStart"/>
      <w:r w:rsidRPr="006D66B1">
        <w:rPr>
          <w:rFonts w:asciiTheme="majorBidi" w:hAnsiTheme="majorBidi" w:cstheme="majorBidi"/>
          <w:lang w:val="en-GB"/>
        </w:rPr>
        <w:t>Negin</w:t>
      </w:r>
      <w:proofErr w:type="spellEnd"/>
      <w:r w:rsidRPr="006D66B1">
        <w:rPr>
          <w:rFonts w:asciiTheme="majorBidi" w:hAnsiTheme="majorBidi" w:cstheme="majorBidi"/>
          <w:lang w:val="en-GB"/>
        </w:rPr>
        <w:t xml:space="preserve"> </w:t>
      </w:r>
      <w:proofErr w:type="spellStart"/>
      <w:r w:rsidRPr="006D66B1">
        <w:rPr>
          <w:rFonts w:asciiTheme="majorBidi" w:hAnsiTheme="majorBidi" w:cstheme="majorBidi"/>
          <w:lang w:val="en-GB"/>
        </w:rPr>
        <w:t>Dehghan</w:t>
      </w:r>
      <w:r w:rsidRPr="006D66B1">
        <w:rPr>
          <w:rFonts w:asciiTheme="majorBidi" w:hAnsiTheme="majorBidi" w:cstheme="majorBidi"/>
          <w:i/>
          <w:iCs/>
          <w:vertAlign w:val="superscript"/>
          <w:lang w:val="en-GB"/>
        </w:rPr>
        <w:t>b</w:t>
      </w:r>
      <w:proofErr w:type="spellEnd"/>
    </w:p>
    <w:p w:rsidR="00C00344" w:rsidRPr="006D66B1" w:rsidRDefault="00C00344" w:rsidP="00C00344">
      <w:pPr>
        <w:bidi w:val="0"/>
        <w:spacing w:before="60" w:after="60"/>
        <w:jc w:val="center"/>
        <w:rPr>
          <w:rFonts w:cstheme="minorHAnsi"/>
          <w:b/>
          <w:color w:val="BFBFBF" w:themeColor="background1" w:themeShade="BF"/>
        </w:rPr>
      </w:pPr>
    </w:p>
    <w:p w:rsidR="00C00344" w:rsidRPr="00E73F3F" w:rsidRDefault="00C00344" w:rsidP="00C00344">
      <w:pPr>
        <w:bidi w:val="0"/>
        <w:spacing w:before="60" w:after="60"/>
        <w:ind w:left="-108"/>
        <w:rPr>
          <w:rFonts w:asciiTheme="majorBidi" w:hAnsiTheme="majorBidi" w:cstheme="majorBidi"/>
          <w:i/>
          <w:iCs/>
          <w:sz w:val="18"/>
          <w:szCs w:val="18"/>
          <w:lang w:val="en-GB"/>
        </w:rPr>
      </w:pPr>
      <w:r w:rsidRPr="00091399">
        <w:rPr>
          <w:rFonts w:asciiTheme="majorBidi" w:hAnsiTheme="majorBidi" w:cstheme="majorBidi"/>
          <w:i/>
          <w:iCs/>
          <w:sz w:val="18"/>
          <w:szCs w:val="18"/>
          <w:vertAlign w:val="superscript"/>
          <w:lang w:val="en-GB"/>
        </w:rPr>
        <w:t>a</w:t>
      </w:r>
      <w:r w:rsidRPr="00091399">
        <w:rPr>
          <w:rFonts w:asciiTheme="majorBidi" w:hAnsiTheme="majorBidi" w:cstheme="majorBidi"/>
          <w:i/>
          <w:iCs/>
          <w:sz w:val="18"/>
          <w:szCs w:val="18"/>
          <w:lang w:val="en-GB"/>
        </w:rPr>
        <w:t xml:space="preserve"> </w:t>
      </w:r>
      <w:r w:rsidRPr="00D26D12">
        <w:rPr>
          <w:rFonts w:asciiTheme="majorBidi" w:hAnsiTheme="majorBidi" w:cstheme="majorBidi"/>
          <w:sz w:val="18"/>
          <w:lang w:val="en-GB"/>
        </w:rPr>
        <w:t xml:space="preserve">Department of Chemistry, Faculty of Science, </w:t>
      </w:r>
      <w:proofErr w:type="spellStart"/>
      <w:r w:rsidRPr="00D26D12">
        <w:rPr>
          <w:rFonts w:asciiTheme="majorBidi" w:hAnsiTheme="majorBidi" w:cstheme="majorBidi"/>
          <w:sz w:val="18"/>
          <w:lang w:val="en-GB"/>
        </w:rPr>
        <w:t>Babol</w:t>
      </w:r>
      <w:proofErr w:type="spellEnd"/>
      <w:r w:rsidRPr="00D26D12">
        <w:rPr>
          <w:rFonts w:asciiTheme="majorBidi" w:hAnsiTheme="majorBidi" w:cstheme="majorBidi"/>
          <w:sz w:val="18"/>
          <w:lang w:val="en-GB"/>
        </w:rPr>
        <w:t xml:space="preserve"> </w:t>
      </w:r>
      <w:proofErr w:type="spellStart"/>
      <w:r w:rsidRPr="00D26D12">
        <w:rPr>
          <w:rFonts w:asciiTheme="majorBidi" w:hAnsiTheme="majorBidi" w:cstheme="majorBidi"/>
          <w:sz w:val="18"/>
          <w:lang w:val="en-GB"/>
        </w:rPr>
        <w:t>Noshirvani</w:t>
      </w:r>
      <w:proofErr w:type="spellEnd"/>
      <w:r w:rsidRPr="00D26D12">
        <w:rPr>
          <w:rFonts w:asciiTheme="majorBidi" w:hAnsiTheme="majorBidi" w:cstheme="majorBidi"/>
          <w:sz w:val="18"/>
          <w:lang w:val="en-GB"/>
        </w:rPr>
        <w:t xml:space="preserve"> University of Technology, </w:t>
      </w:r>
      <w:proofErr w:type="spellStart"/>
      <w:r w:rsidRPr="00D26D12">
        <w:rPr>
          <w:rFonts w:asciiTheme="majorBidi" w:hAnsiTheme="majorBidi" w:cstheme="majorBidi"/>
          <w:sz w:val="18"/>
          <w:lang w:val="en-GB"/>
        </w:rPr>
        <w:t>Shariati</w:t>
      </w:r>
      <w:proofErr w:type="spellEnd"/>
      <w:r w:rsidRPr="00D26D12">
        <w:rPr>
          <w:rFonts w:asciiTheme="majorBidi" w:hAnsiTheme="majorBidi" w:cstheme="majorBidi"/>
          <w:sz w:val="18"/>
          <w:lang w:val="en-GB"/>
        </w:rPr>
        <w:t xml:space="preserve"> Ave., </w:t>
      </w:r>
      <w:proofErr w:type="spellStart"/>
      <w:r w:rsidRPr="00D26D12">
        <w:rPr>
          <w:rFonts w:asciiTheme="majorBidi" w:hAnsiTheme="majorBidi" w:cstheme="majorBidi"/>
          <w:sz w:val="18"/>
          <w:lang w:val="en-GB"/>
        </w:rPr>
        <w:t>Babol</w:t>
      </w:r>
      <w:proofErr w:type="spellEnd"/>
      <w:r w:rsidRPr="00D26D12">
        <w:rPr>
          <w:rFonts w:asciiTheme="majorBidi" w:hAnsiTheme="majorBidi" w:cstheme="majorBidi"/>
          <w:sz w:val="18"/>
          <w:lang w:val="en-GB"/>
        </w:rPr>
        <w:t xml:space="preserve"> 47148-71167, Iran</w:t>
      </w:r>
      <w:r>
        <w:rPr>
          <w:rFonts w:asciiTheme="majorBidi" w:hAnsiTheme="majorBidi" w:cstheme="majorBidi"/>
          <w:sz w:val="18"/>
          <w:lang w:val="en-GB"/>
        </w:rPr>
        <w:t xml:space="preserve">.                                                                                                                                                                                        </w:t>
      </w:r>
      <w:r w:rsidRPr="00091399">
        <w:rPr>
          <w:rFonts w:asciiTheme="majorBidi" w:hAnsiTheme="majorBidi" w:cstheme="majorBidi"/>
          <w:i/>
          <w:iCs/>
          <w:sz w:val="18"/>
          <w:szCs w:val="18"/>
          <w:lang w:val="en-GB"/>
        </w:rPr>
        <w:t xml:space="preserve">E-mail: </w:t>
      </w:r>
      <w:proofErr w:type="spellStart"/>
      <w:r w:rsidRPr="00E73F3F">
        <w:rPr>
          <w:rFonts w:asciiTheme="majorBidi" w:hAnsiTheme="majorBidi" w:cstheme="majorBidi"/>
          <w:i/>
          <w:iCs/>
          <w:sz w:val="18"/>
          <w:szCs w:val="18"/>
          <w:lang w:val="en-GB"/>
        </w:rPr>
        <w:t>a.sarvary@nit.ac.ir</w:t>
      </w:r>
      <w:proofErr w:type="spellEnd"/>
    </w:p>
    <w:p w:rsidR="0062535F" w:rsidRDefault="00C00344" w:rsidP="00C00344">
      <w:pPr>
        <w:bidi w:val="0"/>
        <w:spacing w:after="0" w:line="360" w:lineRule="auto"/>
        <w:rPr>
          <w:bCs/>
          <w:i/>
          <w:rtl/>
          <w:lang w:eastAsia="en-GB"/>
        </w:rPr>
      </w:pPr>
      <w:r w:rsidRPr="00091399">
        <w:rPr>
          <w:rFonts w:asciiTheme="majorBidi" w:hAnsiTheme="majorBidi" w:cstheme="majorBidi"/>
          <w:i/>
          <w:iCs/>
          <w:sz w:val="18"/>
          <w:szCs w:val="18"/>
          <w:vertAlign w:val="superscript"/>
          <w:lang w:val="en-GB"/>
        </w:rPr>
        <w:t>b</w:t>
      </w:r>
      <w:r w:rsidRPr="00091399">
        <w:rPr>
          <w:rFonts w:asciiTheme="majorBidi" w:hAnsiTheme="majorBidi" w:cstheme="majorBidi"/>
          <w:i/>
          <w:iCs/>
          <w:sz w:val="18"/>
          <w:szCs w:val="18"/>
          <w:lang w:val="en-GB"/>
        </w:rPr>
        <w:t xml:space="preserve"> </w:t>
      </w:r>
      <w:r w:rsidRPr="00E73F3F">
        <w:rPr>
          <w:rFonts w:asciiTheme="majorBidi" w:hAnsiTheme="majorBidi" w:cstheme="majorBidi"/>
          <w:i/>
          <w:iCs/>
          <w:sz w:val="18"/>
          <w:szCs w:val="18"/>
          <w:lang w:val="en-GB"/>
        </w:rPr>
        <w:t xml:space="preserve">Graduate student from School of Chemistry, </w:t>
      </w:r>
      <w:proofErr w:type="spellStart"/>
      <w:r w:rsidRPr="00E73F3F">
        <w:rPr>
          <w:rFonts w:asciiTheme="majorBidi" w:hAnsiTheme="majorBidi" w:cstheme="majorBidi"/>
          <w:i/>
          <w:iCs/>
          <w:sz w:val="18"/>
          <w:szCs w:val="18"/>
          <w:lang w:val="en-GB"/>
        </w:rPr>
        <w:t>Shahrood</w:t>
      </w:r>
      <w:proofErr w:type="spellEnd"/>
      <w:r w:rsidRPr="00E73F3F">
        <w:rPr>
          <w:rFonts w:asciiTheme="majorBidi" w:hAnsiTheme="majorBidi" w:cstheme="majorBidi"/>
          <w:i/>
          <w:iCs/>
          <w:sz w:val="18"/>
          <w:szCs w:val="18"/>
          <w:lang w:val="en-GB"/>
        </w:rPr>
        <w:t xml:space="preserve"> University of Technology, </w:t>
      </w:r>
      <w:proofErr w:type="spellStart"/>
      <w:r w:rsidRPr="00E73F3F">
        <w:rPr>
          <w:rFonts w:asciiTheme="majorBidi" w:hAnsiTheme="majorBidi" w:cstheme="majorBidi"/>
          <w:i/>
          <w:iCs/>
          <w:sz w:val="18"/>
          <w:szCs w:val="18"/>
          <w:lang w:val="en-GB"/>
        </w:rPr>
        <w:t>Shahrood</w:t>
      </w:r>
      <w:proofErr w:type="spellEnd"/>
      <w:r w:rsidRPr="00E73F3F">
        <w:rPr>
          <w:rFonts w:asciiTheme="majorBidi" w:hAnsiTheme="majorBidi" w:cstheme="majorBidi"/>
          <w:i/>
          <w:iCs/>
          <w:sz w:val="18"/>
          <w:szCs w:val="18"/>
          <w:lang w:val="en-GB"/>
        </w:rPr>
        <w:t xml:space="preserve"> 36199-95161, Iran</w:t>
      </w:r>
      <w:r>
        <w:rPr>
          <w:rFonts w:asciiTheme="majorBidi" w:hAnsiTheme="majorBidi" w:cstheme="majorBidi"/>
          <w:i/>
          <w:iCs/>
          <w:sz w:val="18"/>
          <w:szCs w:val="18"/>
          <w:lang w:val="en-GB"/>
        </w:rPr>
        <w:t>.</w:t>
      </w:r>
    </w:p>
    <w:p w:rsidR="00C00344" w:rsidRDefault="00C00344" w:rsidP="00C00344">
      <w:pPr>
        <w:bidi w:val="0"/>
        <w:spacing w:after="0" w:line="360" w:lineRule="auto"/>
        <w:rPr>
          <w:bCs/>
          <w:i/>
          <w:lang w:eastAsia="en-GB"/>
        </w:rPr>
      </w:pPr>
    </w:p>
    <w:p w:rsidR="0062535F" w:rsidRPr="0062535F" w:rsidRDefault="0062535F" w:rsidP="0062535F">
      <w:pPr>
        <w:autoSpaceDE w:val="0"/>
        <w:autoSpaceDN w:val="0"/>
        <w:bidi w:val="0"/>
        <w:adjustRightInd w:val="0"/>
        <w:spacing w:after="0" w:line="240" w:lineRule="auto"/>
        <w:rPr>
          <w:rFonts w:asciiTheme="majorBidi" w:hAnsiTheme="majorBidi" w:cstheme="majorBidi"/>
          <w:b/>
          <w:bCs/>
        </w:rPr>
      </w:pPr>
      <w:r w:rsidRPr="0062535F">
        <w:rPr>
          <w:rFonts w:asciiTheme="majorBidi" w:hAnsiTheme="majorBidi" w:cstheme="majorBidi"/>
          <w:b/>
          <w:bCs/>
        </w:rPr>
        <w:t>I. General Procedures</w:t>
      </w:r>
    </w:p>
    <w:p w:rsidR="00C00344" w:rsidRPr="00C00344" w:rsidRDefault="00C00344" w:rsidP="00C00344">
      <w:pPr>
        <w:autoSpaceDE w:val="0"/>
        <w:autoSpaceDN w:val="0"/>
        <w:bidi w:val="0"/>
        <w:adjustRightInd w:val="0"/>
        <w:jc w:val="both"/>
        <w:rPr>
          <w:rFonts w:asciiTheme="majorBidi" w:hAnsiTheme="majorBidi" w:cstheme="majorBidi"/>
          <w:sz w:val="24"/>
          <w:szCs w:val="24"/>
        </w:rPr>
      </w:pPr>
      <w:r w:rsidRPr="00C00344">
        <w:rPr>
          <w:rFonts w:asciiTheme="majorBidi" w:hAnsiTheme="majorBidi" w:cstheme="majorBidi"/>
          <w:sz w:val="24"/>
          <w:szCs w:val="24"/>
        </w:rPr>
        <w:t xml:space="preserve">All commercial materials were used without further purification. Reactions were followed by Thin-Layer Chromatography (TLC) performed using </w:t>
      </w:r>
      <w:proofErr w:type="spellStart"/>
      <w:r w:rsidRPr="00C00344">
        <w:rPr>
          <w:rFonts w:asciiTheme="majorBidi" w:hAnsiTheme="majorBidi" w:cstheme="majorBidi"/>
          <w:sz w:val="24"/>
          <w:szCs w:val="24"/>
        </w:rPr>
        <w:t>precoated</w:t>
      </w:r>
      <w:proofErr w:type="spellEnd"/>
      <w:r w:rsidRPr="00C00344">
        <w:rPr>
          <w:rFonts w:asciiTheme="majorBidi" w:hAnsiTheme="majorBidi" w:cstheme="majorBidi"/>
          <w:sz w:val="24"/>
          <w:szCs w:val="24"/>
        </w:rPr>
        <w:t xml:space="preserve"> plates of silica 60 </w:t>
      </w:r>
      <w:proofErr w:type="spellStart"/>
      <w:r w:rsidRPr="00C00344">
        <w:rPr>
          <w:rFonts w:asciiTheme="majorBidi" w:hAnsiTheme="majorBidi" w:cstheme="majorBidi"/>
          <w:sz w:val="24"/>
          <w:szCs w:val="24"/>
        </w:rPr>
        <w:t>F254</w:t>
      </w:r>
      <w:proofErr w:type="spellEnd"/>
      <w:r w:rsidRPr="00C00344">
        <w:rPr>
          <w:rFonts w:asciiTheme="majorBidi" w:hAnsiTheme="majorBidi" w:cstheme="majorBidi"/>
          <w:sz w:val="24"/>
          <w:szCs w:val="24"/>
        </w:rPr>
        <w:t xml:space="preserve">, with </w:t>
      </w:r>
      <w:proofErr w:type="spellStart"/>
      <w:r w:rsidRPr="00C00344">
        <w:rPr>
          <w:rFonts w:asciiTheme="majorBidi" w:hAnsiTheme="majorBidi" w:cstheme="majorBidi"/>
          <w:sz w:val="24"/>
          <w:szCs w:val="24"/>
        </w:rPr>
        <w:t>U.V</w:t>
      </w:r>
      <w:proofErr w:type="spellEnd"/>
      <w:r w:rsidRPr="00C00344">
        <w:rPr>
          <w:rFonts w:asciiTheme="majorBidi" w:hAnsiTheme="majorBidi" w:cstheme="majorBidi"/>
          <w:sz w:val="24"/>
          <w:szCs w:val="24"/>
        </w:rPr>
        <w:t xml:space="preserve"> light as a visualizing agent. NMR spectra were recorded at 298 K on a </w:t>
      </w:r>
      <w:proofErr w:type="spellStart"/>
      <w:r w:rsidRPr="00C00344">
        <w:rPr>
          <w:rFonts w:asciiTheme="majorBidi" w:hAnsiTheme="majorBidi" w:cstheme="majorBidi"/>
          <w:sz w:val="24"/>
          <w:szCs w:val="24"/>
        </w:rPr>
        <w:t>Brucker</w:t>
      </w:r>
      <w:proofErr w:type="spellEnd"/>
      <w:r w:rsidRPr="00C00344">
        <w:rPr>
          <w:rFonts w:asciiTheme="majorBidi" w:hAnsiTheme="majorBidi" w:cstheme="majorBidi"/>
          <w:sz w:val="24"/>
          <w:szCs w:val="24"/>
        </w:rPr>
        <w:t xml:space="preserve"> </w:t>
      </w:r>
      <w:proofErr w:type="spellStart"/>
      <w:r w:rsidRPr="00C00344">
        <w:rPr>
          <w:rFonts w:asciiTheme="majorBidi" w:hAnsiTheme="majorBidi" w:cstheme="majorBidi"/>
          <w:sz w:val="24"/>
          <w:szCs w:val="24"/>
        </w:rPr>
        <w:t>Avance</w:t>
      </w:r>
      <w:proofErr w:type="spellEnd"/>
      <w:r w:rsidRPr="00C00344">
        <w:rPr>
          <w:rFonts w:asciiTheme="majorBidi" w:hAnsiTheme="majorBidi" w:cstheme="majorBidi"/>
          <w:sz w:val="24"/>
          <w:szCs w:val="24"/>
        </w:rPr>
        <w:t xml:space="preserve"> 300 MHz spectrometer, using </w:t>
      </w:r>
      <w:proofErr w:type="spellStart"/>
      <w:r w:rsidRPr="00C00344">
        <w:rPr>
          <w:rFonts w:asciiTheme="majorBidi" w:hAnsiTheme="majorBidi" w:cstheme="majorBidi"/>
          <w:sz w:val="24"/>
          <w:szCs w:val="24"/>
        </w:rPr>
        <w:t>DMSO-</w:t>
      </w:r>
      <w:r w:rsidRPr="00C00344">
        <w:rPr>
          <w:rFonts w:asciiTheme="majorBidi" w:hAnsiTheme="majorBidi" w:cstheme="majorBidi"/>
          <w:i/>
          <w:iCs/>
          <w:sz w:val="24"/>
          <w:szCs w:val="24"/>
        </w:rPr>
        <w:t>d6</w:t>
      </w:r>
      <w:proofErr w:type="spellEnd"/>
      <w:r w:rsidRPr="00C00344">
        <w:rPr>
          <w:rFonts w:asciiTheme="majorBidi" w:hAnsiTheme="majorBidi" w:cstheme="majorBidi"/>
          <w:sz w:val="24"/>
          <w:szCs w:val="24"/>
        </w:rPr>
        <w:t xml:space="preserve"> as solvent. Melting points were determined on an Electro- thermal 9200 apparatus and were left uncorrected.</w:t>
      </w:r>
    </w:p>
    <w:p w:rsidR="00C00344" w:rsidRPr="00C00344" w:rsidRDefault="00C00344" w:rsidP="00C00344">
      <w:pPr>
        <w:bidi w:val="0"/>
        <w:jc w:val="both"/>
        <w:rPr>
          <w:rFonts w:asciiTheme="majorBidi" w:eastAsia="MS Mincho" w:hAnsiTheme="majorBidi" w:cstheme="majorBidi"/>
          <w:b/>
          <w:bCs/>
          <w:color w:val="0000FF"/>
          <w:sz w:val="24"/>
          <w:szCs w:val="24"/>
          <w:lang w:eastAsia="ja-JP"/>
        </w:rPr>
      </w:pPr>
      <w:r w:rsidRPr="00C00344">
        <w:rPr>
          <w:rFonts w:asciiTheme="majorBidi" w:hAnsiTheme="majorBidi" w:cstheme="majorBidi"/>
          <w:sz w:val="24"/>
          <w:szCs w:val="24"/>
        </w:rPr>
        <w:t xml:space="preserve">Considering the compounds </w:t>
      </w:r>
      <w:proofErr w:type="spellStart"/>
      <w:r w:rsidRPr="00C00344">
        <w:rPr>
          <w:rFonts w:asciiTheme="majorBidi" w:hAnsiTheme="majorBidi" w:cstheme="majorBidi"/>
          <w:b/>
          <w:bCs/>
          <w:sz w:val="24"/>
          <w:szCs w:val="24"/>
        </w:rPr>
        <w:t>4a</w:t>
      </w:r>
      <w:proofErr w:type="spellEnd"/>
      <w:r w:rsidRPr="00C00344">
        <w:rPr>
          <w:rFonts w:asciiTheme="majorBidi" w:hAnsiTheme="majorBidi" w:cstheme="majorBidi"/>
          <w:b/>
          <w:bCs/>
          <w:sz w:val="24"/>
          <w:szCs w:val="24"/>
        </w:rPr>
        <w:t xml:space="preserve"> </w:t>
      </w:r>
      <w:r w:rsidRPr="00C00344">
        <w:rPr>
          <w:rFonts w:asciiTheme="majorBidi" w:hAnsiTheme="majorBidi" w:cstheme="majorBidi"/>
          <w:sz w:val="24"/>
          <w:szCs w:val="24"/>
        </w:rPr>
        <w:t xml:space="preserve">and </w:t>
      </w:r>
      <w:proofErr w:type="spellStart"/>
      <w:r w:rsidRPr="00C00344">
        <w:rPr>
          <w:rFonts w:asciiTheme="majorBidi" w:hAnsiTheme="majorBidi" w:cstheme="majorBidi"/>
          <w:b/>
          <w:bCs/>
          <w:sz w:val="24"/>
          <w:szCs w:val="24"/>
        </w:rPr>
        <w:t>4e</w:t>
      </w:r>
      <w:proofErr w:type="spellEnd"/>
      <w:r w:rsidRPr="00C00344">
        <w:rPr>
          <w:rFonts w:asciiTheme="majorBidi" w:hAnsiTheme="majorBidi" w:cstheme="majorBidi"/>
          <w:b/>
          <w:bCs/>
          <w:sz w:val="24"/>
          <w:szCs w:val="24"/>
        </w:rPr>
        <w:t>-k</w:t>
      </w:r>
      <w:r w:rsidRPr="00C00344">
        <w:rPr>
          <w:rFonts w:asciiTheme="majorBidi" w:hAnsiTheme="majorBidi" w:cstheme="majorBidi"/>
          <w:sz w:val="24"/>
          <w:szCs w:val="24"/>
        </w:rPr>
        <w:t xml:space="preserve"> were synthesized and identified previously,</w:t>
      </w:r>
      <w:r w:rsidRPr="00C00344">
        <w:rPr>
          <w:rFonts w:asciiTheme="majorBidi" w:hAnsiTheme="majorBidi" w:cstheme="majorBidi"/>
          <w:sz w:val="24"/>
          <w:szCs w:val="24"/>
          <w:vertAlign w:val="superscript"/>
        </w:rPr>
        <w:t xml:space="preserve">[9-12] </w:t>
      </w:r>
      <w:r w:rsidRPr="00C00344">
        <w:rPr>
          <w:rFonts w:asciiTheme="majorBidi" w:hAnsiTheme="majorBidi" w:cstheme="majorBidi"/>
          <w:sz w:val="24"/>
          <w:szCs w:val="24"/>
        </w:rPr>
        <w:t xml:space="preserve">their identification was done by comparing the reported melting points. The structures of </w:t>
      </w:r>
      <w:proofErr w:type="spellStart"/>
      <w:r w:rsidRPr="00C00344">
        <w:rPr>
          <w:rFonts w:asciiTheme="majorBidi" w:hAnsiTheme="majorBidi" w:cstheme="majorBidi"/>
          <w:sz w:val="24"/>
          <w:szCs w:val="24"/>
        </w:rPr>
        <w:t>imidazo</w:t>
      </w:r>
      <w:proofErr w:type="spellEnd"/>
      <w:r w:rsidRPr="00C00344">
        <w:rPr>
          <w:rFonts w:asciiTheme="majorBidi" w:hAnsiTheme="majorBidi" w:cstheme="majorBidi"/>
          <w:sz w:val="24"/>
          <w:szCs w:val="24"/>
        </w:rPr>
        <w:t xml:space="preserve">[1,2-α]pyridines </w:t>
      </w:r>
      <w:proofErr w:type="spellStart"/>
      <w:r w:rsidRPr="00C00344">
        <w:rPr>
          <w:rFonts w:asciiTheme="majorBidi" w:hAnsiTheme="majorBidi" w:cstheme="majorBidi"/>
          <w:b/>
          <w:bCs/>
          <w:sz w:val="24"/>
          <w:szCs w:val="24"/>
        </w:rPr>
        <w:t>4b</w:t>
      </w:r>
      <w:proofErr w:type="spellEnd"/>
      <w:r w:rsidRPr="00C00344">
        <w:rPr>
          <w:rFonts w:asciiTheme="majorBidi" w:hAnsiTheme="majorBidi" w:cstheme="majorBidi"/>
          <w:b/>
          <w:bCs/>
          <w:sz w:val="24"/>
          <w:szCs w:val="24"/>
        </w:rPr>
        <w:t>-d</w:t>
      </w:r>
      <w:r w:rsidRPr="00C00344">
        <w:rPr>
          <w:rFonts w:asciiTheme="majorBidi" w:hAnsiTheme="majorBidi" w:cstheme="majorBidi"/>
          <w:sz w:val="24"/>
          <w:szCs w:val="24"/>
        </w:rPr>
        <w:t xml:space="preserve"> were identified by </w:t>
      </w:r>
      <w:proofErr w:type="spellStart"/>
      <w:r w:rsidRPr="00C00344">
        <w:rPr>
          <w:rFonts w:asciiTheme="majorBidi" w:hAnsiTheme="majorBidi" w:cstheme="majorBidi"/>
          <w:sz w:val="24"/>
          <w:szCs w:val="24"/>
          <w:vertAlign w:val="superscript"/>
        </w:rPr>
        <w:t>1</w:t>
      </w:r>
      <w:r w:rsidRPr="00C00344">
        <w:rPr>
          <w:rFonts w:asciiTheme="majorBidi" w:hAnsiTheme="majorBidi" w:cstheme="majorBidi"/>
          <w:sz w:val="24"/>
          <w:szCs w:val="24"/>
        </w:rPr>
        <w:t>H</w:t>
      </w:r>
      <w:proofErr w:type="spellEnd"/>
      <w:r w:rsidRPr="00C00344">
        <w:rPr>
          <w:rFonts w:asciiTheme="majorBidi" w:hAnsiTheme="majorBidi" w:cstheme="majorBidi"/>
          <w:sz w:val="24"/>
          <w:szCs w:val="24"/>
        </w:rPr>
        <w:t xml:space="preserve"> and </w:t>
      </w:r>
      <w:proofErr w:type="spellStart"/>
      <w:r w:rsidRPr="00C00344">
        <w:rPr>
          <w:rFonts w:asciiTheme="majorBidi" w:hAnsiTheme="majorBidi" w:cstheme="majorBidi"/>
          <w:sz w:val="24"/>
          <w:szCs w:val="24"/>
          <w:vertAlign w:val="superscript"/>
        </w:rPr>
        <w:t>13</w:t>
      </w:r>
      <w:r w:rsidRPr="00C00344">
        <w:rPr>
          <w:rFonts w:asciiTheme="majorBidi" w:hAnsiTheme="majorBidi" w:cstheme="majorBidi"/>
          <w:sz w:val="24"/>
          <w:szCs w:val="24"/>
        </w:rPr>
        <w:t>C</w:t>
      </w:r>
      <w:proofErr w:type="spellEnd"/>
      <w:r w:rsidRPr="00C00344">
        <w:rPr>
          <w:rFonts w:asciiTheme="majorBidi" w:hAnsiTheme="majorBidi" w:cstheme="majorBidi"/>
          <w:sz w:val="24"/>
          <w:szCs w:val="24"/>
        </w:rPr>
        <w:t xml:space="preserve"> NMR (see</w:t>
      </w:r>
      <w:r w:rsidRPr="00C00344">
        <w:rPr>
          <w:rFonts w:asciiTheme="majorBidi" w:eastAsia="MS Mincho" w:hAnsiTheme="majorBidi" w:cstheme="majorBidi"/>
          <w:b/>
          <w:bCs/>
          <w:color w:val="0000FF"/>
          <w:sz w:val="24"/>
          <w:szCs w:val="24"/>
          <w:lang w:eastAsia="ja-JP"/>
        </w:rPr>
        <w:t xml:space="preserve"> </w:t>
      </w:r>
      <w:r w:rsidRPr="00C00344">
        <w:rPr>
          <w:rFonts w:asciiTheme="majorBidi" w:hAnsiTheme="majorBidi" w:cstheme="majorBidi"/>
          <w:sz w:val="24"/>
          <w:szCs w:val="24"/>
        </w:rPr>
        <w:t>Supporting Information).</w:t>
      </w:r>
    </w:p>
    <w:p w:rsidR="0038555C" w:rsidRDefault="0038555C" w:rsidP="0038555C">
      <w:pPr>
        <w:autoSpaceDE w:val="0"/>
        <w:autoSpaceDN w:val="0"/>
        <w:bidi w:val="0"/>
        <w:adjustRightInd w:val="0"/>
        <w:spacing w:after="0" w:line="360" w:lineRule="auto"/>
        <w:jc w:val="both"/>
        <w:rPr>
          <w:rFonts w:asciiTheme="majorBidi" w:hAnsiTheme="majorBidi" w:cstheme="majorBidi"/>
          <w:bCs/>
          <w:iCs/>
          <w:color w:val="FF0000"/>
          <w:sz w:val="24"/>
          <w:szCs w:val="24"/>
          <w:lang w:eastAsia="en-GB"/>
        </w:rPr>
      </w:pPr>
    </w:p>
    <w:p w:rsidR="0038555C" w:rsidRDefault="0038555C" w:rsidP="00C00344">
      <w:pPr>
        <w:autoSpaceDE w:val="0"/>
        <w:autoSpaceDN w:val="0"/>
        <w:bidi w:val="0"/>
        <w:adjustRightInd w:val="0"/>
        <w:spacing w:after="0" w:line="360" w:lineRule="auto"/>
        <w:jc w:val="both"/>
        <w:rPr>
          <w:rFonts w:asciiTheme="majorBidi" w:hAnsiTheme="majorBidi" w:cstheme="majorBidi"/>
          <w:bCs/>
          <w:iCs/>
          <w:color w:val="FF0000"/>
          <w:sz w:val="24"/>
          <w:szCs w:val="24"/>
          <w:lang w:eastAsia="en-GB"/>
        </w:rPr>
      </w:pPr>
      <w:r w:rsidRPr="0038555C">
        <w:rPr>
          <w:rFonts w:asciiTheme="majorBidi" w:hAnsiTheme="majorBidi" w:cstheme="majorBidi"/>
          <w:b/>
          <w:bCs/>
          <w:sz w:val="24"/>
          <w:szCs w:val="24"/>
        </w:rPr>
        <w:t xml:space="preserve">II. General Procedure for the Synthesis of compounds </w:t>
      </w:r>
      <w:proofErr w:type="spellStart"/>
      <w:r>
        <w:rPr>
          <w:rFonts w:asciiTheme="majorBidi" w:hAnsiTheme="majorBidi" w:cstheme="majorBidi"/>
          <w:b/>
          <w:bCs/>
          <w:sz w:val="24"/>
          <w:szCs w:val="24"/>
        </w:rPr>
        <w:t>4a</w:t>
      </w:r>
      <w:proofErr w:type="spellEnd"/>
      <w:r>
        <w:rPr>
          <w:rFonts w:asciiTheme="majorBidi" w:hAnsiTheme="majorBidi" w:cstheme="majorBidi"/>
          <w:b/>
          <w:bCs/>
          <w:sz w:val="24"/>
          <w:szCs w:val="24"/>
        </w:rPr>
        <w:t>-</w:t>
      </w:r>
      <w:r w:rsidR="00C00344">
        <w:rPr>
          <w:rFonts w:asciiTheme="majorBidi" w:hAnsiTheme="majorBidi" w:cstheme="majorBidi"/>
          <w:b/>
          <w:bCs/>
          <w:sz w:val="24"/>
          <w:szCs w:val="24"/>
        </w:rPr>
        <w:t>k</w:t>
      </w:r>
    </w:p>
    <w:p w:rsidR="00C00344" w:rsidRPr="00C00344" w:rsidRDefault="00C00344" w:rsidP="00C00344">
      <w:pPr>
        <w:autoSpaceDE w:val="0"/>
        <w:autoSpaceDN w:val="0"/>
        <w:bidi w:val="0"/>
        <w:adjustRightInd w:val="0"/>
        <w:jc w:val="both"/>
        <w:rPr>
          <w:rFonts w:asciiTheme="majorBidi" w:hAnsiTheme="majorBidi" w:cstheme="majorBidi"/>
          <w:sz w:val="24"/>
          <w:szCs w:val="24"/>
        </w:rPr>
      </w:pPr>
      <w:r w:rsidRPr="00C00344">
        <w:rPr>
          <w:rFonts w:asciiTheme="majorBidi" w:hAnsiTheme="majorBidi" w:cstheme="majorBidi"/>
          <w:b/>
          <w:bCs/>
          <w:sz w:val="24"/>
          <w:szCs w:val="24"/>
        </w:rPr>
        <w:t xml:space="preserve">General procedure for the synthesis of </w:t>
      </w:r>
      <w:proofErr w:type="spellStart"/>
      <w:r w:rsidRPr="00C00344">
        <w:rPr>
          <w:rFonts w:asciiTheme="majorBidi" w:hAnsiTheme="majorBidi" w:cstheme="majorBidi"/>
          <w:b/>
          <w:bCs/>
          <w:sz w:val="24"/>
          <w:szCs w:val="24"/>
        </w:rPr>
        <w:t>imidazo</w:t>
      </w:r>
      <w:proofErr w:type="spellEnd"/>
      <w:r w:rsidRPr="00C00344">
        <w:rPr>
          <w:rFonts w:asciiTheme="majorBidi" w:hAnsiTheme="majorBidi" w:cstheme="majorBidi"/>
          <w:b/>
          <w:bCs/>
          <w:sz w:val="24"/>
          <w:szCs w:val="24"/>
        </w:rPr>
        <w:t>[1,2-a]</w:t>
      </w:r>
      <w:proofErr w:type="spellStart"/>
      <w:r w:rsidRPr="00C00344">
        <w:rPr>
          <w:rFonts w:asciiTheme="majorBidi" w:hAnsiTheme="majorBidi" w:cstheme="majorBidi"/>
          <w:b/>
          <w:bCs/>
          <w:sz w:val="24"/>
          <w:szCs w:val="24"/>
        </w:rPr>
        <w:t>pyridin</w:t>
      </w:r>
      <w:proofErr w:type="spellEnd"/>
      <w:r w:rsidRPr="00C00344">
        <w:rPr>
          <w:rFonts w:asciiTheme="majorBidi" w:hAnsiTheme="majorBidi" w:cstheme="majorBidi"/>
          <w:b/>
          <w:bCs/>
          <w:sz w:val="24"/>
          <w:szCs w:val="24"/>
        </w:rPr>
        <w:t xml:space="preserve">-3-amines </w:t>
      </w:r>
      <w:proofErr w:type="spellStart"/>
      <w:r w:rsidRPr="00C00344">
        <w:rPr>
          <w:rFonts w:asciiTheme="majorBidi" w:hAnsiTheme="majorBidi" w:cstheme="majorBidi"/>
          <w:b/>
          <w:bCs/>
          <w:sz w:val="24"/>
          <w:szCs w:val="24"/>
        </w:rPr>
        <w:t>4a</w:t>
      </w:r>
      <w:proofErr w:type="spellEnd"/>
      <w:r w:rsidRPr="00C00344">
        <w:rPr>
          <w:rFonts w:asciiTheme="majorBidi" w:hAnsiTheme="majorBidi" w:cstheme="majorBidi"/>
          <w:b/>
          <w:bCs/>
          <w:sz w:val="24"/>
          <w:szCs w:val="24"/>
        </w:rPr>
        <w:t xml:space="preserve">-k: </w:t>
      </w:r>
      <w:r w:rsidRPr="00C00344">
        <w:rPr>
          <w:rFonts w:asciiTheme="majorBidi" w:hAnsiTheme="majorBidi" w:cstheme="majorBidi"/>
          <w:sz w:val="24"/>
          <w:szCs w:val="24"/>
        </w:rPr>
        <w:t xml:space="preserve">A mixture of aldehydes (0.25 </w:t>
      </w:r>
      <w:proofErr w:type="spellStart"/>
      <w:r w:rsidRPr="00C00344">
        <w:rPr>
          <w:rFonts w:asciiTheme="majorBidi" w:hAnsiTheme="majorBidi" w:cstheme="majorBidi"/>
          <w:sz w:val="24"/>
          <w:szCs w:val="24"/>
        </w:rPr>
        <w:t>mmol</w:t>
      </w:r>
      <w:proofErr w:type="spellEnd"/>
      <w:r w:rsidRPr="00C00344">
        <w:rPr>
          <w:rFonts w:asciiTheme="majorBidi" w:hAnsiTheme="majorBidi" w:cstheme="majorBidi"/>
          <w:sz w:val="24"/>
          <w:szCs w:val="24"/>
        </w:rPr>
        <w:t xml:space="preserve">), </w:t>
      </w:r>
      <w:proofErr w:type="spellStart"/>
      <w:r w:rsidRPr="00C00344">
        <w:rPr>
          <w:rFonts w:asciiTheme="majorBidi" w:hAnsiTheme="majorBidi" w:cstheme="majorBidi"/>
          <w:sz w:val="24"/>
          <w:szCs w:val="24"/>
        </w:rPr>
        <w:t>KCN</w:t>
      </w:r>
      <w:proofErr w:type="spellEnd"/>
      <w:r w:rsidRPr="00C00344">
        <w:rPr>
          <w:rFonts w:asciiTheme="majorBidi" w:hAnsiTheme="majorBidi" w:cstheme="majorBidi"/>
          <w:sz w:val="24"/>
          <w:szCs w:val="24"/>
        </w:rPr>
        <w:t xml:space="preserve"> (0.3 </w:t>
      </w:r>
      <w:proofErr w:type="spellStart"/>
      <w:r w:rsidRPr="00C00344">
        <w:rPr>
          <w:rFonts w:asciiTheme="majorBidi" w:hAnsiTheme="majorBidi" w:cstheme="majorBidi"/>
          <w:sz w:val="24"/>
          <w:szCs w:val="24"/>
        </w:rPr>
        <w:t>mmol</w:t>
      </w:r>
      <w:proofErr w:type="spellEnd"/>
      <w:r w:rsidRPr="00C00344">
        <w:rPr>
          <w:rFonts w:asciiTheme="majorBidi" w:hAnsiTheme="majorBidi" w:cstheme="majorBidi"/>
          <w:sz w:val="24"/>
          <w:szCs w:val="24"/>
        </w:rPr>
        <w:t xml:space="preserve">), and </w:t>
      </w:r>
      <w:r w:rsidRPr="00C00344">
        <w:rPr>
          <w:rFonts w:asciiTheme="majorBidi" w:hAnsiTheme="majorBidi" w:cstheme="majorBidi"/>
          <w:color w:val="131413"/>
          <w:sz w:val="24"/>
          <w:szCs w:val="24"/>
        </w:rPr>
        <w:t>2-</w:t>
      </w:r>
      <w:proofErr w:type="spellStart"/>
      <w:r w:rsidRPr="00C00344">
        <w:rPr>
          <w:rFonts w:asciiTheme="majorBidi" w:hAnsiTheme="majorBidi" w:cstheme="majorBidi"/>
          <w:color w:val="131413"/>
          <w:sz w:val="24"/>
          <w:szCs w:val="24"/>
        </w:rPr>
        <w:t>aminopyridines</w:t>
      </w:r>
      <w:proofErr w:type="spellEnd"/>
      <w:r w:rsidRPr="00C00344">
        <w:rPr>
          <w:rFonts w:asciiTheme="majorBidi" w:hAnsiTheme="majorBidi" w:cstheme="majorBidi"/>
          <w:color w:val="131413"/>
          <w:sz w:val="24"/>
          <w:szCs w:val="24"/>
        </w:rPr>
        <w:t xml:space="preserve"> </w:t>
      </w:r>
      <w:r w:rsidRPr="00C00344">
        <w:rPr>
          <w:rFonts w:asciiTheme="majorBidi" w:hAnsiTheme="majorBidi" w:cstheme="majorBidi"/>
          <w:sz w:val="24"/>
          <w:szCs w:val="24"/>
        </w:rPr>
        <w:t xml:space="preserve">(0.3 </w:t>
      </w:r>
      <w:proofErr w:type="spellStart"/>
      <w:r w:rsidRPr="00C00344">
        <w:rPr>
          <w:rFonts w:asciiTheme="majorBidi" w:hAnsiTheme="majorBidi" w:cstheme="majorBidi"/>
          <w:sz w:val="24"/>
          <w:szCs w:val="24"/>
        </w:rPr>
        <w:t>mmol</w:t>
      </w:r>
      <w:proofErr w:type="spellEnd"/>
      <w:r w:rsidRPr="00C00344">
        <w:rPr>
          <w:rFonts w:asciiTheme="majorBidi" w:hAnsiTheme="majorBidi" w:cstheme="majorBidi"/>
          <w:sz w:val="24"/>
          <w:szCs w:val="24"/>
        </w:rPr>
        <w:t xml:space="preserve">)   in 1 mL of the DES was stirred for 3 h at 80 ˚C. The reaction was cooled to room temperature, and 2 drops of </w:t>
      </w:r>
      <w:proofErr w:type="spellStart"/>
      <w:r w:rsidRPr="00C00344">
        <w:rPr>
          <w:rFonts w:asciiTheme="majorBidi" w:hAnsiTheme="majorBidi" w:cstheme="majorBidi"/>
          <w:sz w:val="24"/>
          <w:szCs w:val="24"/>
        </w:rPr>
        <w:t>HCl</w:t>
      </w:r>
      <w:proofErr w:type="spellEnd"/>
      <w:r w:rsidRPr="00C00344">
        <w:rPr>
          <w:rFonts w:asciiTheme="majorBidi" w:hAnsiTheme="majorBidi" w:cstheme="majorBidi"/>
          <w:sz w:val="24"/>
          <w:szCs w:val="24"/>
        </w:rPr>
        <w:t xml:space="preserve"> (37%) was added to the reaction vessel. Then, the reaction mixture was washed with water (2 </w:t>
      </w:r>
      <w:r w:rsidRPr="00C00344">
        <w:rPr>
          <w:rFonts w:asciiTheme="majorBidi" w:hAnsiTheme="majorBidi" w:cstheme="majorBidi"/>
          <w:sz w:val="24"/>
          <w:szCs w:val="24"/>
        </w:rPr>
        <w:sym w:font="Symbol" w:char="F0B4"/>
      </w:r>
      <w:r w:rsidRPr="00C00344">
        <w:rPr>
          <w:rFonts w:asciiTheme="majorBidi" w:hAnsiTheme="majorBidi" w:cstheme="majorBidi"/>
          <w:sz w:val="24"/>
          <w:szCs w:val="24"/>
        </w:rPr>
        <w:t xml:space="preserve"> 3 mL) and the solid residue recrystallized from </w:t>
      </w:r>
      <w:proofErr w:type="spellStart"/>
      <w:r w:rsidRPr="00C00344">
        <w:rPr>
          <w:rFonts w:asciiTheme="majorBidi" w:hAnsiTheme="majorBidi" w:cstheme="majorBidi"/>
          <w:sz w:val="24"/>
          <w:szCs w:val="24"/>
        </w:rPr>
        <w:t>CHCl</w:t>
      </w:r>
      <w:r w:rsidRPr="00C00344">
        <w:rPr>
          <w:rFonts w:asciiTheme="majorBidi" w:hAnsiTheme="majorBidi" w:cstheme="majorBidi"/>
          <w:sz w:val="24"/>
          <w:szCs w:val="24"/>
          <w:vertAlign w:val="subscript"/>
        </w:rPr>
        <w:t>3</w:t>
      </w:r>
      <w:proofErr w:type="spellEnd"/>
      <w:r w:rsidRPr="00C00344">
        <w:rPr>
          <w:rFonts w:asciiTheme="majorBidi" w:hAnsiTheme="majorBidi" w:cstheme="majorBidi"/>
          <w:sz w:val="24"/>
          <w:szCs w:val="24"/>
        </w:rPr>
        <w:t>/</w:t>
      </w:r>
      <w:r w:rsidRPr="00C00344">
        <w:rPr>
          <w:rFonts w:asciiTheme="majorBidi" w:hAnsiTheme="majorBidi" w:cstheme="majorBidi"/>
          <w:i/>
          <w:iCs/>
          <w:sz w:val="24"/>
          <w:szCs w:val="24"/>
        </w:rPr>
        <w:t>n-</w:t>
      </w:r>
      <w:r w:rsidRPr="00C00344">
        <w:rPr>
          <w:rFonts w:asciiTheme="majorBidi" w:hAnsiTheme="majorBidi" w:cstheme="majorBidi"/>
          <w:sz w:val="24"/>
          <w:szCs w:val="24"/>
        </w:rPr>
        <w:t xml:space="preserve">hexane to obtain the products. </w:t>
      </w:r>
    </w:p>
    <w:p w:rsidR="0038555C" w:rsidRPr="0038555C" w:rsidRDefault="0038555C" w:rsidP="0038555C">
      <w:pPr>
        <w:autoSpaceDE w:val="0"/>
        <w:autoSpaceDN w:val="0"/>
        <w:bidi w:val="0"/>
        <w:adjustRightInd w:val="0"/>
        <w:spacing w:after="0" w:line="360" w:lineRule="auto"/>
        <w:jc w:val="both"/>
        <w:rPr>
          <w:rFonts w:asciiTheme="majorBidi" w:hAnsiTheme="majorBidi" w:cstheme="majorBidi"/>
          <w:bCs/>
          <w:iCs/>
          <w:color w:val="FF0000"/>
          <w:sz w:val="24"/>
          <w:szCs w:val="24"/>
          <w:lang w:eastAsia="en-GB"/>
        </w:rPr>
      </w:pPr>
    </w:p>
    <w:p w:rsidR="00076630" w:rsidRPr="0038555C" w:rsidRDefault="0038555C" w:rsidP="00C00344">
      <w:pPr>
        <w:autoSpaceDE w:val="0"/>
        <w:autoSpaceDN w:val="0"/>
        <w:bidi w:val="0"/>
        <w:adjustRightInd w:val="0"/>
        <w:spacing w:after="120" w:line="360" w:lineRule="auto"/>
        <w:jc w:val="both"/>
        <w:rPr>
          <w:rFonts w:asciiTheme="majorBidi" w:hAnsiTheme="majorBidi" w:cstheme="majorBidi"/>
          <w:b/>
          <w:bCs/>
          <w:sz w:val="24"/>
          <w:szCs w:val="24"/>
        </w:rPr>
      </w:pPr>
      <w:r w:rsidRPr="0038555C">
        <w:rPr>
          <w:rFonts w:asciiTheme="majorBidi" w:hAnsiTheme="majorBidi" w:cstheme="majorBidi"/>
          <w:b/>
          <w:bCs/>
          <w:sz w:val="24"/>
          <w:szCs w:val="24"/>
        </w:rPr>
        <w:t>III. Spectral data</w:t>
      </w:r>
      <w:r>
        <w:rPr>
          <w:rFonts w:asciiTheme="majorBidi" w:hAnsiTheme="majorBidi" w:cstheme="majorBidi"/>
          <w:b/>
          <w:bCs/>
          <w:sz w:val="24"/>
          <w:szCs w:val="24"/>
        </w:rPr>
        <w:t xml:space="preserve"> of </w:t>
      </w:r>
      <w:proofErr w:type="spellStart"/>
      <w:r>
        <w:rPr>
          <w:rFonts w:asciiTheme="majorBidi" w:hAnsiTheme="majorBidi" w:cstheme="majorBidi"/>
          <w:b/>
          <w:bCs/>
          <w:sz w:val="24"/>
          <w:szCs w:val="24"/>
        </w:rPr>
        <w:t>4a</w:t>
      </w:r>
      <w:proofErr w:type="spellEnd"/>
      <w:r>
        <w:rPr>
          <w:rFonts w:asciiTheme="majorBidi" w:hAnsiTheme="majorBidi" w:cstheme="majorBidi"/>
          <w:b/>
          <w:bCs/>
          <w:sz w:val="24"/>
          <w:szCs w:val="24"/>
        </w:rPr>
        <w:t>-</w:t>
      </w:r>
      <w:r w:rsidR="00C00344">
        <w:rPr>
          <w:rFonts w:asciiTheme="majorBidi" w:hAnsiTheme="majorBidi" w:cstheme="majorBidi"/>
          <w:b/>
          <w:bCs/>
          <w:sz w:val="24"/>
          <w:szCs w:val="24"/>
        </w:rPr>
        <w:t>d</w:t>
      </w:r>
    </w:p>
    <w:p w:rsidR="00C00344" w:rsidRDefault="00A43666" w:rsidP="00CC2104">
      <w:pPr>
        <w:autoSpaceDE w:val="0"/>
        <w:autoSpaceDN w:val="0"/>
        <w:bidi w:val="0"/>
        <w:adjustRightInd w:val="0"/>
        <w:jc w:val="both"/>
        <w:rPr>
          <w:rFonts w:asciiTheme="majorBidi" w:hAnsiTheme="majorBidi" w:cstheme="majorBidi"/>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0;text-align:left;margin-left:0;margin-top:.85pt;width:137.25pt;height:51.75pt;z-index:251752448;mso-position-horizontal:absolute;mso-position-horizontal-relative:text;mso-position-vertical:absolute;mso-position-vertical-relative:text" wrapcoords="9325 939 6020 939 3659 3130 3659 5948 3187 10957 118 11270 236 15026 9325 16904 9443 20035 11449 20348 12393 20348 12511 18783 11449 16278 12275 15965 17705 12209 17587 10957 19711 10957 21482 8452 21482 4070 16761 1878 10623 939 9325 939">
            <v:imagedata r:id="rId9" o:title=""/>
            <w10:wrap type="square"/>
          </v:shape>
          <o:OLEObject Type="Embed" ProgID="ChemDraw.Document.6.0" ShapeID="_x0000_s1164" DrawAspect="Content" ObjectID="_1768662604" r:id="rId10"/>
        </w:object>
      </w:r>
      <w:r w:rsidR="00C00344" w:rsidRPr="00C00344">
        <w:rPr>
          <w:rFonts w:asciiTheme="majorBidi" w:hAnsiTheme="majorBidi" w:cstheme="majorBidi"/>
          <w:b/>
          <w:bCs/>
          <w:sz w:val="24"/>
          <w:szCs w:val="24"/>
        </w:rPr>
        <w:t>2-(4-</w:t>
      </w:r>
      <w:proofErr w:type="spellStart"/>
      <w:r w:rsidR="00C00344" w:rsidRPr="00C00344">
        <w:rPr>
          <w:rFonts w:asciiTheme="majorBidi" w:hAnsiTheme="majorBidi" w:cstheme="majorBidi"/>
          <w:b/>
          <w:bCs/>
          <w:sz w:val="24"/>
          <w:szCs w:val="24"/>
        </w:rPr>
        <w:t>Chlorophenyl</w:t>
      </w:r>
      <w:proofErr w:type="spellEnd"/>
      <w:r w:rsidR="00C00344" w:rsidRPr="00C00344">
        <w:rPr>
          <w:rFonts w:asciiTheme="majorBidi" w:hAnsiTheme="majorBidi" w:cstheme="majorBidi"/>
          <w:b/>
          <w:bCs/>
          <w:sz w:val="24"/>
          <w:szCs w:val="24"/>
        </w:rPr>
        <w:t>)-6-</w:t>
      </w:r>
      <w:proofErr w:type="spellStart"/>
      <w:r w:rsidR="00C00344" w:rsidRPr="00C00344">
        <w:rPr>
          <w:rFonts w:asciiTheme="majorBidi" w:hAnsiTheme="majorBidi" w:cstheme="majorBidi"/>
          <w:b/>
          <w:bCs/>
          <w:sz w:val="24"/>
          <w:szCs w:val="24"/>
        </w:rPr>
        <w:t>methylimidazo</w:t>
      </w:r>
      <w:proofErr w:type="spellEnd"/>
      <w:r w:rsidR="00C00344" w:rsidRPr="00C00344">
        <w:rPr>
          <w:rFonts w:asciiTheme="majorBidi" w:hAnsiTheme="majorBidi" w:cstheme="majorBidi"/>
          <w:b/>
          <w:bCs/>
          <w:sz w:val="24"/>
          <w:szCs w:val="24"/>
        </w:rPr>
        <w:t>[1,2-a]</w:t>
      </w:r>
      <w:proofErr w:type="spellStart"/>
      <w:r w:rsidR="00C00344" w:rsidRPr="00C00344">
        <w:rPr>
          <w:rFonts w:asciiTheme="majorBidi" w:hAnsiTheme="majorBidi" w:cstheme="majorBidi"/>
          <w:b/>
          <w:bCs/>
          <w:sz w:val="24"/>
          <w:szCs w:val="24"/>
        </w:rPr>
        <w:t>pyridin</w:t>
      </w:r>
      <w:proofErr w:type="spellEnd"/>
      <w:r w:rsidR="00C00344" w:rsidRPr="00C00344">
        <w:rPr>
          <w:rFonts w:asciiTheme="majorBidi" w:hAnsiTheme="majorBidi" w:cstheme="majorBidi"/>
          <w:b/>
          <w:bCs/>
          <w:sz w:val="24"/>
          <w:szCs w:val="24"/>
        </w:rPr>
        <w:t>-3-amine (</w:t>
      </w:r>
      <w:proofErr w:type="spellStart"/>
      <w:r w:rsidR="00C00344" w:rsidRPr="00C00344">
        <w:rPr>
          <w:rFonts w:asciiTheme="majorBidi" w:hAnsiTheme="majorBidi" w:cstheme="majorBidi"/>
          <w:b/>
          <w:bCs/>
          <w:sz w:val="24"/>
          <w:szCs w:val="24"/>
        </w:rPr>
        <w:t>4a</w:t>
      </w:r>
      <w:proofErr w:type="spellEnd"/>
      <w:r w:rsidR="00C00344" w:rsidRPr="00C00344">
        <w:rPr>
          <w:rFonts w:asciiTheme="majorBidi" w:hAnsiTheme="majorBidi" w:cstheme="majorBidi"/>
          <w:b/>
          <w:bCs/>
          <w:sz w:val="24"/>
          <w:szCs w:val="24"/>
        </w:rPr>
        <w:t>)</w:t>
      </w:r>
      <w:r w:rsidR="00C00344" w:rsidRPr="00C00344">
        <w:rPr>
          <w:rFonts w:asciiTheme="majorBidi" w:hAnsiTheme="majorBidi" w:cstheme="majorBidi"/>
          <w:sz w:val="24"/>
          <w:szCs w:val="24"/>
        </w:rPr>
        <w:t xml:space="preserve">: White powder (48 mg, 75 %), </w:t>
      </w:r>
      <w:proofErr w:type="spellStart"/>
      <w:r w:rsidR="00C00344" w:rsidRPr="00C00344">
        <w:rPr>
          <w:rFonts w:asciiTheme="majorBidi" w:hAnsiTheme="majorBidi" w:cstheme="majorBidi"/>
          <w:sz w:val="24"/>
          <w:szCs w:val="24"/>
        </w:rPr>
        <w:t>mp</w:t>
      </w:r>
      <w:proofErr w:type="spellEnd"/>
      <w:r w:rsidR="00C00344" w:rsidRPr="00C00344">
        <w:rPr>
          <w:rFonts w:asciiTheme="majorBidi" w:hAnsiTheme="majorBidi" w:cstheme="majorBidi"/>
          <w:sz w:val="24"/>
          <w:szCs w:val="24"/>
        </w:rPr>
        <w:t xml:space="preserve"> 246–248 ˚C (</w:t>
      </w:r>
      <w:proofErr w:type="spellStart"/>
      <w:r w:rsidR="00C00344" w:rsidRPr="00C00344">
        <w:rPr>
          <w:rFonts w:asciiTheme="majorBidi" w:hAnsiTheme="majorBidi" w:cstheme="majorBidi"/>
          <w:sz w:val="24"/>
          <w:szCs w:val="24"/>
        </w:rPr>
        <w:t>dec</w:t>
      </w:r>
      <w:proofErr w:type="spellEnd"/>
      <w:r w:rsidR="00C00344" w:rsidRPr="00C00344">
        <w:rPr>
          <w:rFonts w:asciiTheme="majorBidi" w:hAnsiTheme="majorBidi" w:cstheme="majorBidi"/>
          <w:sz w:val="24"/>
          <w:szCs w:val="24"/>
        </w:rPr>
        <w:t>);</w:t>
      </w:r>
      <w:r w:rsidR="00C00344" w:rsidRPr="00C00344">
        <w:rPr>
          <w:rFonts w:asciiTheme="majorBidi" w:hAnsiTheme="majorBidi" w:cstheme="majorBidi"/>
          <w:sz w:val="24"/>
          <w:szCs w:val="24"/>
          <w:vertAlign w:val="superscript"/>
        </w:rPr>
        <w:t>[</w:t>
      </w:r>
      <w:r w:rsidR="00CC2104">
        <w:rPr>
          <w:rFonts w:asciiTheme="majorBidi" w:hAnsiTheme="majorBidi" w:cstheme="majorBidi"/>
          <w:sz w:val="24"/>
          <w:szCs w:val="24"/>
          <w:vertAlign w:val="superscript"/>
        </w:rPr>
        <w:t>20</w:t>
      </w:r>
      <w:bookmarkStart w:id="0" w:name="_GoBack"/>
      <w:bookmarkEnd w:id="0"/>
      <w:r w:rsidR="00C00344" w:rsidRPr="00C00344">
        <w:rPr>
          <w:rFonts w:asciiTheme="majorBidi" w:hAnsiTheme="majorBidi" w:cstheme="majorBidi"/>
          <w:sz w:val="24"/>
          <w:szCs w:val="24"/>
          <w:vertAlign w:val="superscript"/>
        </w:rPr>
        <w:t xml:space="preserve">] </w:t>
      </w:r>
      <w:proofErr w:type="spellStart"/>
      <w:r w:rsidR="00C00344" w:rsidRPr="00C00344">
        <w:rPr>
          <w:rFonts w:asciiTheme="majorBidi" w:hAnsiTheme="majorBidi" w:cstheme="majorBidi"/>
          <w:sz w:val="24"/>
          <w:szCs w:val="24"/>
          <w:vertAlign w:val="superscript"/>
        </w:rPr>
        <w:t>1</w:t>
      </w:r>
      <w:r w:rsidR="00C00344" w:rsidRPr="00C00344">
        <w:rPr>
          <w:rFonts w:asciiTheme="majorBidi" w:hAnsiTheme="majorBidi" w:cstheme="majorBidi"/>
          <w:sz w:val="24"/>
          <w:szCs w:val="24"/>
        </w:rPr>
        <w:t>H</w:t>
      </w:r>
      <w:proofErr w:type="spellEnd"/>
      <w:r w:rsidR="00C00344" w:rsidRPr="00C00344">
        <w:rPr>
          <w:rFonts w:asciiTheme="majorBidi" w:hAnsiTheme="majorBidi" w:cstheme="majorBidi"/>
          <w:sz w:val="24"/>
          <w:szCs w:val="24"/>
        </w:rPr>
        <w:t xml:space="preserve"> NMR (</w:t>
      </w:r>
      <w:proofErr w:type="spellStart"/>
      <w:r w:rsidR="00C00344" w:rsidRPr="00C00344">
        <w:rPr>
          <w:rFonts w:asciiTheme="majorBidi" w:hAnsiTheme="majorBidi" w:cstheme="majorBidi"/>
          <w:sz w:val="24"/>
          <w:szCs w:val="24"/>
        </w:rPr>
        <w:t>DMSO-</w:t>
      </w:r>
      <w:r w:rsidR="00C00344" w:rsidRPr="00C00344">
        <w:rPr>
          <w:rFonts w:asciiTheme="majorBidi" w:hAnsiTheme="majorBidi" w:cstheme="majorBidi"/>
          <w:i/>
          <w:iCs/>
          <w:sz w:val="24"/>
          <w:szCs w:val="24"/>
        </w:rPr>
        <w:t>d</w:t>
      </w:r>
      <w:r w:rsidR="00C00344" w:rsidRPr="00C00344">
        <w:rPr>
          <w:rFonts w:asciiTheme="majorBidi" w:hAnsiTheme="majorBidi" w:cstheme="majorBidi"/>
          <w:i/>
          <w:iCs/>
          <w:sz w:val="24"/>
          <w:szCs w:val="24"/>
          <w:vertAlign w:val="subscript"/>
        </w:rPr>
        <w:t>6</w:t>
      </w:r>
      <w:proofErr w:type="spellEnd"/>
      <w:r w:rsidR="00C00344" w:rsidRPr="00C00344">
        <w:rPr>
          <w:rFonts w:asciiTheme="majorBidi" w:hAnsiTheme="majorBidi" w:cstheme="majorBidi"/>
          <w:sz w:val="24"/>
          <w:szCs w:val="24"/>
        </w:rPr>
        <w:t xml:space="preserve">): </w:t>
      </w:r>
      <w:r w:rsidR="00C00344" w:rsidRPr="00C00344">
        <w:rPr>
          <w:rFonts w:asciiTheme="majorBidi" w:hAnsiTheme="majorBidi" w:cstheme="majorBidi"/>
          <w:sz w:val="24"/>
          <w:szCs w:val="24"/>
        </w:rPr>
        <w:sym w:font="Symbol" w:char="F064"/>
      </w:r>
      <w:r w:rsidR="00C00344" w:rsidRPr="00C00344">
        <w:rPr>
          <w:rFonts w:asciiTheme="majorBidi" w:hAnsiTheme="majorBidi" w:cstheme="majorBidi"/>
          <w:sz w:val="24"/>
          <w:szCs w:val="24"/>
        </w:rPr>
        <w:t xml:space="preserve">= 2.35 (s, </w:t>
      </w:r>
      <w:proofErr w:type="spellStart"/>
      <w:r w:rsidR="00C00344" w:rsidRPr="00C00344">
        <w:rPr>
          <w:rFonts w:asciiTheme="majorBidi" w:hAnsiTheme="majorBidi" w:cstheme="majorBidi"/>
          <w:sz w:val="24"/>
          <w:szCs w:val="24"/>
        </w:rPr>
        <w:t>CH</w:t>
      </w:r>
      <w:r w:rsidR="00C00344" w:rsidRPr="00C00344">
        <w:rPr>
          <w:rFonts w:asciiTheme="majorBidi" w:hAnsiTheme="majorBidi" w:cstheme="majorBidi"/>
          <w:sz w:val="24"/>
          <w:szCs w:val="24"/>
          <w:vertAlign w:val="subscript"/>
        </w:rPr>
        <w:t>3</w:t>
      </w:r>
      <w:proofErr w:type="spellEnd"/>
      <w:r w:rsidR="00C00344" w:rsidRPr="00C00344">
        <w:rPr>
          <w:rFonts w:asciiTheme="majorBidi" w:hAnsiTheme="majorBidi" w:cstheme="majorBidi"/>
          <w:sz w:val="24"/>
          <w:szCs w:val="24"/>
        </w:rPr>
        <w:t>), 5.44 (</w:t>
      </w:r>
      <w:proofErr w:type="spellStart"/>
      <w:r w:rsidR="00C00344" w:rsidRPr="00C00344">
        <w:rPr>
          <w:rFonts w:asciiTheme="majorBidi" w:hAnsiTheme="majorBidi" w:cstheme="majorBidi"/>
          <w:sz w:val="24"/>
          <w:szCs w:val="24"/>
        </w:rPr>
        <w:t>brs</w:t>
      </w:r>
      <w:proofErr w:type="spellEnd"/>
      <w:r w:rsidR="00C00344" w:rsidRPr="00C00344">
        <w:rPr>
          <w:rFonts w:asciiTheme="majorBidi" w:hAnsiTheme="majorBidi" w:cstheme="majorBidi"/>
          <w:sz w:val="24"/>
          <w:szCs w:val="24"/>
        </w:rPr>
        <w:t xml:space="preserve">, </w:t>
      </w:r>
      <w:proofErr w:type="spellStart"/>
      <w:r w:rsidR="00C00344" w:rsidRPr="00C00344">
        <w:rPr>
          <w:rFonts w:asciiTheme="majorBidi" w:hAnsiTheme="majorBidi" w:cstheme="majorBidi"/>
          <w:sz w:val="24"/>
          <w:szCs w:val="24"/>
        </w:rPr>
        <w:t>NH</w:t>
      </w:r>
      <w:r w:rsidR="00C00344" w:rsidRPr="00C00344">
        <w:rPr>
          <w:rFonts w:asciiTheme="majorBidi" w:hAnsiTheme="majorBidi" w:cstheme="majorBidi"/>
          <w:sz w:val="24"/>
          <w:szCs w:val="24"/>
          <w:vertAlign w:val="subscript"/>
        </w:rPr>
        <w:t>2</w:t>
      </w:r>
      <w:proofErr w:type="spellEnd"/>
      <w:r w:rsidR="00C00344" w:rsidRPr="00C00344">
        <w:rPr>
          <w:rFonts w:asciiTheme="majorBidi" w:hAnsiTheme="majorBidi" w:cstheme="majorBidi"/>
          <w:sz w:val="24"/>
          <w:szCs w:val="24"/>
        </w:rPr>
        <w:t xml:space="preserve">), 7.49 (d, J= 9.0 Hz, </w:t>
      </w:r>
      <w:proofErr w:type="spellStart"/>
      <w:r w:rsidR="00C00344" w:rsidRPr="00C00344">
        <w:rPr>
          <w:rFonts w:asciiTheme="majorBidi" w:hAnsiTheme="majorBidi" w:cstheme="majorBidi"/>
          <w:sz w:val="24"/>
          <w:szCs w:val="24"/>
        </w:rPr>
        <w:t>2H</w:t>
      </w:r>
      <w:proofErr w:type="spellEnd"/>
      <w:r w:rsidR="00C00344" w:rsidRPr="00C00344">
        <w:rPr>
          <w:rFonts w:asciiTheme="majorBidi" w:hAnsiTheme="majorBidi" w:cstheme="majorBidi"/>
          <w:sz w:val="24"/>
          <w:szCs w:val="24"/>
        </w:rPr>
        <w:t>–</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7.59 (d, J= 9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7.96 (d, J= 9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xml:space="preserve">), 8.05 (d, J= 9.0 Hz, </w:t>
      </w:r>
      <w:proofErr w:type="spellStart"/>
      <w:r w:rsidR="00C00344" w:rsidRPr="00C00344">
        <w:rPr>
          <w:rFonts w:asciiTheme="majorBidi" w:hAnsiTheme="majorBidi" w:cstheme="majorBidi"/>
          <w:sz w:val="24"/>
          <w:szCs w:val="24"/>
        </w:rPr>
        <w:t>2H</w:t>
      </w:r>
      <w:proofErr w:type="spellEnd"/>
      <w:r w:rsidR="00C00344" w:rsidRPr="00C00344">
        <w:rPr>
          <w:rFonts w:asciiTheme="majorBidi" w:hAnsiTheme="majorBidi" w:cstheme="majorBidi"/>
          <w:sz w:val="24"/>
          <w:szCs w:val="24"/>
        </w:rPr>
        <w:t>–</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8.28 (s,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xml:space="preserve">) ppm; </w:t>
      </w:r>
      <w:proofErr w:type="spellStart"/>
      <w:r w:rsidR="00C00344" w:rsidRPr="00C00344">
        <w:rPr>
          <w:rFonts w:asciiTheme="majorBidi" w:hAnsiTheme="majorBidi" w:cstheme="majorBidi"/>
          <w:sz w:val="24"/>
          <w:szCs w:val="24"/>
          <w:vertAlign w:val="superscript"/>
        </w:rPr>
        <w:t>13</w:t>
      </w:r>
      <w:r w:rsidR="00C00344" w:rsidRPr="00C00344">
        <w:rPr>
          <w:rFonts w:asciiTheme="majorBidi" w:hAnsiTheme="majorBidi" w:cstheme="majorBidi"/>
          <w:sz w:val="24"/>
          <w:szCs w:val="24"/>
        </w:rPr>
        <w:t>C</w:t>
      </w:r>
      <w:proofErr w:type="spellEnd"/>
      <w:r w:rsidR="00C00344" w:rsidRPr="00C00344">
        <w:rPr>
          <w:rFonts w:asciiTheme="majorBidi" w:hAnsiTheme="majorBidi" w:cstheme="majorBidi"/>
          <w:sz w:val="24"/>
          <w:szCs w:val="24"/>
        </w:rPr>
        <w:t xml:space="preserve"> NMR (</w:t>
      </w:r>
      <w:proofErr w:type="spellStart"/>
      <w:r w:rsidR="00C00344" w:rsidRPr="00C00344">
        <w:rPr>
          <w:rFonts w:asciiTheme="majorBidi" w:hAnsiTheme="majorBidi" w:cstheme="majorBidi"/>
          <w:sz w:val="24"/>
          <w:szCs w:val="24"/>
        </w:rPr>
        <w:t>DMSO-</w:t>
      </w:r>
      <w:r w:rsidR="00C00344" w:rsidRPr="00C00344">
        <w:rPr>
          <w:rFonts w:asciiTheme="majorBidi" w:hAnsiTheme="majorBidi" w:cstheme="majorBidi"/>
          <w:i/>
          <w:iCs/>
          <w:sz w:val="24"/>
          <w:szCs w:val="24"/>
        </w:rPr>
        <w:t>d6</w:t>
      </w:r>
      <w:proofErr w:type="spellEnd"/>
      <w:r w:rsidR="00C00344" w:rsidRPr="00C00344">
        <w:rPr>
          <w:rFonts w:asciiTheme="majorBidi" w:hAnsiTheme="majorBidi" w:cstheme="majorBidi"/>
          <w:sz w:val="24"/>
          <w:szCs w:val="24"/>
        </w:rPr>
        <w:t xml:space="preserve">): </w:t>
      </w:r>
      <w:r w:rsidR="00C00344" w:rsidRPr="00C00344">
        <w:rPr>
          <w:rFonts w:asciiTheme="majorBidi" w:hAnsiTheme="majorBidi" w:cstheme="majorBidi"/>
          <w:sz w:val="24"/>
          <w:szCs w:val="24"/>
        </w:rPr>
        <w:sym w:font="Symbol" w:char="F064"/>
      </w:r>
      <w:r w:rsidR="00C00344" w:rsidRPr="00C00344">
        <w:rPr>
          <w:rFonts w:asciiTheme="majorBidi" w:hAnsiTheme="majorBidi" w:cstheme="majorBidi"/>
          <w:sz w:val="24"/>
          <w:szCs w:val="24"/>
        </w:rPr>
        <w:t>= 18.35, 114.70, 121.18, 127.55, 128.20, 129.01, 129.23, 130.09, 131.62, 137.13, 138.26, 166.93 ppm.</w:t>
      </w:r>
    </w:p>
    <w:p w:rsidR="00C00344" w:rsidRDefault="00C00344" w:rsidP="00C00344">
      <w:pPr>
        <w:autoSpaceDE w:val="0"/>
        <w:autoSpaceDN w:val="0"/>
        <w:bidi w:val="0"/>
        <w:adjustRightInd w:val="0"/>
        <w:jc w:val="both"/>
        <w:rPr>
          <w:rFonts w:asciiTheme="majorBidi" w:hAnsiTheme="majorBidi" w:cstheme="majorBidi"/>
          <w:sz w:val="24"/>
          <w:szCs w:val="24"/>
        </w:rPr>
      </w:pPr>
    </w:p>
    <w:p w:rsidR="00C00344" w:rsidRPr="00C00344" w:rsidRDefault="00C00344" w:rsidP="00C00344">
      <w:pPr>
        <w:autoSpaceDE w:val="0"/>
        <w:autoSpaceDN w:val="0"/>
        <w:bidi w:val="0"/>
        <w:adjustRightInd w:val="0"/>
        <w:jc w:val="both"/>
        <w:rPr>
          <w:rFonts w:asciiTheme="majorBidi" w:hAnsiTheme="majorBidi" w:cstheme="majorBidi"/>
          <w:sz w:val="24"/>
          <w:szCs w:val="24"/>
        </w:rPr>
      </w:pPr>
    </w:p>
    <w:p w:rsidR="00C00344" w:rsidRDefault="00A43666" w:rsidP="00C00344">
      <w:pPr>
        <w:autoSpaceDE w:val="0"/>
        <w:autoSpaceDN w:val="0"/>
        <w:bidi w:val="0"/>
        <w:adjustRightInd w:val="0"/>
        <w:jc w:val="both"/>
        <w:rPr>
          <w:rFonts w:asciiTheme="majorBidi" w:hAnsiTheme="majorBidi" w:cstheme="majorBidi"/>
          <w:b/>
          <w:bCs/>
          <w:sz w:val="24"/>
          <w:szCs w:val="24"/>
        </w:rPr>
      </w:pPr>
      <w:r>
        <w:rPr>
          <w:noProof/>
        </w:rPr>
        <w:lastRenderedPageBreak/>
        <w:object w:dxaOrig="1440" w:dyaOrig="1440">
          <v:shape id="_x0000_s1165" type="#_x0000_t75" style="position:absolute;left:0;text-align:left;margin-left:0;margin-top:.85pt;width:138pt;height:51.75pt;z-index:251754496;mso-position-horizontal:absolute;mso-position-horizontal-relative:text;mso-position-vertical:absolute;mso-position-vertical-relative:text" wrapcoords="9157 939 5987 939 3639 3130 3639 5948 3170 10957 117 11270 235 15026 9157 16904 9274 20035 11387 20348 12326 20348 12443 18783 11387 16278 12209 15965 17609 12209 17491 10957 20896 9078 21483 7200 20661 5948 20778 3757 16670 1878 10448 939 9157 939">
            <v:imagedata r:id="rId11" o:title=""/>
            <w10:wrap type="square"/>
          </v:shape>
          <o:OLEObject Type="Embed" ProgID="ChemDraw.Document.6.0" ShapeID="_x0000_s1165" DrawAspect="Content" ObjectID="_1768662605" r:id="rId12"/>
        </w:object>
      </w:r>
      <w:r w:rsidR="00C00344" w:rsidRPr="00C00344">
        <w:rPr>
          <w:rFonts w:asciiTheme="majorBidi" w:hAnsiTheme="majorBidi" w:cstheme="majorBidi"/>
          <w:b/>
          <w:bCs/>
          <w:sz w:val="24"/>
          <w:szCs w:val="24"/>
        </w:rPr>
        <w:t>2-(4-</w:t>
      </w:r>
      <w:proofErr w:type="spellStart"/>
      <w:r w:rsidR="00C00344" w:rsidRPr="00C00344">
        <w:rPr>
          <w:rFonts w:asciiTheme="majorBidi" w:hAnsiTheme="majorBidi" w:cstheme="majorBidi"/>
          <w:b/>
          <w:bCs/>
          <w:sz w:val="24"/>
          <w:szCs w:val="24"/>
        </w:rPr>
        <w:t>Bromophenyl</w:t>
      </w:r>
      <w:proofErr w:type="spellEnd"/>
      <w:r w:rsidR="00C00344" w:rsidRPr="00C00344">
        <w:rPr>
          <w:rFonts w:asciiTheme="majorBidi" w:hAnsiTheme="majorBidi" w:cstheme="majorBidi"/>
          <w:b/>
          <w:bCs/>
          <w:sz w:val="24"/>
          <w:szCs w:val="24"/>
        </w:rPr>
        <w:t>)-6-</w:t>
      </w:r>
      <w:proofErr w:type="spellStart"/>
      <w:r w:rsidR="00C00344" w:rsidRPr="00C00344">
        <w:rPr>
          <w:rFonts w:asciiTheme="majorBidi" w:hAnsiTheme="majorBidi" w:cstheme="majorBidi"/>
          <w:b/>
          <w:bCs/>
          <w:sz w:val="24"/>
          <w:szCs w:val="24"/>
        </w:rPr>
        <w:t>methylimidazo</w:t>
      </w:r>
      <w:proofErr w:type="spellEnd"/>
      <w:r w:rsidR="00C00344" w:rsidRPr="00C00344">
        <w:rPr>
          <w:rFonts w:asciiTheme="majorBidi" w:hAnsiTheme="majorBidi" w:cstheme="majorBidi"/>
          <w:b/>
          <w:bCs/>
          <w:sz w:val="24"/>
          <w:szCs w:val="24"/>
        </w:rPr>
        <w:t>[1,2-a]</w:t>
      </w:r>
      <w:proofErr w:type="spellStart"/>
      <w:r w:rsidR="00C00344" w:rsidRPr="00C00344">
        <w:rPr>
          <w:rFonts w:asciiTheme="majorBidi" w:hAnsiTheme="majorBidi" w:cstheme="majorBidi"/>
          <w:b/>
          <w:bCs/>
          <w:sz w:val="24"/>
          <w:szCs w:val="24"/>
        </w:rPr>
        <w:t>pyridin</w:t>
      </w:r>
      <w:proofErr w:type="spellEnd"/>
      <w:r w:rsidR="00C00344" w:rsidRPr="00C00344">
        <w:rPr>
          <w:rFonts w:asciiTheme="majorBidi" w:hAnsiTheme="majorBidi" w:cstheme="majorBidi"/>
          <w:b/>
          <w:bCs/>
          <w:sz w:val="24"/>
          <w:szCs w:val="24"/>
        </w:rPr>
        <w:t>-3-amine (</w:t>
      </w:r>
      <w:proofErr w:type="spellStart"/>
      <w:r w:rsidR="00C00344" w:rsidRPr="00C00344">
        <w:rPr>
          <w:rFonts w:asciiTheme="majorBidi" w:hAnsiTheme="majorBidi" w:cstheme="majorBidi"/>
          <w:b/>
          <w:bCs/>
          <w:sz w:val="24"/>
          <w:szCs w:val="24"/>
        </w:rPr>
        <w:t>4b</w:t>
      </w:r>
      <w:proofErr w:type="spellEnd"/>
      <w:r w:rsidR="00C00344" w:rsidRPr="00C00344">
        <w:rPr>
          <w:rFonts w:asciiTheme="majorBidi" w:hAnsiTheme="majorBidi" w:cstheme="majorBidi"/>
          <w:b/>
          <w:bCs/>
          <w:sz w:val="24"/>
          <w:szCs w:val="24"/>
        </w:rPr>
        <w:t xml:space="preserve">): </w:t>
      </w:r>
      <w:r w:rsidR="00C00344" w:rsidRPr="00C00344">
        <w:rPr>
          <w:rFonts w:asciiTheme="majorBidi" w:hAnsiTheme="majorBidi" w:cstheme="majorBidi"/>
          <w:sz w:val="24"/>
          <w:szCs w:val="24"/>
        </w:rPr>
        <w:t xml:space="preserve">White powder (53 mg, 71 %), </w:t>
      </w:r>
      <w:proofErr w:type="spellStart"/>
      <w:r w:rsidR="00C00344" w:rsidRPr="00C00344">
        <w:rPr>
          <w:rFonts w:asciiTheme="majorBidi" w:hAnsiTheme="majorBidi" w:cstheme="majorBidi"/>
          <w:sz w:val="24"/>
          <w:szCs w:val="24"/>
        </w:rPr>
        <w:t>mp</w:t>
      </w:r>
      <w:proofErr w:type="spellEnd"/>
      <w:r w:rsidR="00C00344" w:rsidRPr="00C00344">
        <w:rPr>
          <w:rFonts w:asciiTheme="majorBidi" w:hAnsiTheme="majorBidi" w:cstheme="majorBidi"/>
          <w:sz w:val="24"/>
          <w:szCs w:val="24"/>
        </w:rPr>
        <w:t xml:space="preserve"> 220–224 ˚C (</w:t>
      </w:r>
      <w:proofErr w:type="spellStart"/>
      <w:r w:rsidR="00C00344" w:rsidRPr="00C00344">
        <w:rPr>
          <w:rFonts w:asciiTheme="majorBidi" w:hAnsiTheme="majorBidi" w:cstheme="majorBidi"/>
          <w:sz w:val="24"/>
          <w:szCs w:val="24"/>
        </w:rPr>
        <w:t>dec</w:t>
      </w:r>
      <w:proofErr w:type="spellEnd"/>
      <w:r w:rsidR="00C00344" w:rsidRPr="00C00344">
        <w:rPr>
          <w:rFonts w:asciiTheme="majorBidi" w:hAnsiTheme="majorBidi" w:cstheme="majorBidi"/>
          <w:sz w:val="24"/>
          <w:szCs w:val="24"/>
        </w:rPr>
        <w:t>);</w:t>
      </w:r>
      <w:r w:rsidR="00C00344" w:rsidRPr="00C00344">
        <w:rPr>
          <w:rFonts w:asciiTheme="majorBidi" w:hAnsiTheme="majorBidi" w:cstheme="majorBidi"/>
          <w:sz w:val="24"/>
          <w:szCs w:val="24"/>
          <w:vertAlign w:val="superscript"/>
        </w:rPr>
        <w:t xml:space="preserve"> </w:t>
      </w:r>
      <w:proofErr w:type="spellStart"/>
      <w:r w:rsidR="00C00344" w:rsidRPr="00C00344">
        <w:rPr>
          <w:rFonts w:asciiTheme="majorBidi" w:hAnsiTheme="majorBidi" w:cstheme="majorBidi"/>
          <w:sz w:val="24"/>
          <w:szCs w:val="24"/>
          <w:vertAlign w:val="superscript"/>
        </w:rPr>
        <w:t>1</w:t>
      </w:r>
      <w:r w:rsidR="00C00344" w:rsidRPr="00C00344">
        <w:rPr>
          <w:rFonts w:asciiTheme="majorBidi" w:hAnsiTheme="majorBidi" w:cstheme="majorBidi"/>
          <w:sz w:val="24"/>
          <w:szCs w:val="24"/>
        </w:rPr>
        <w:t>H</w:t>
      </w:r>
      <w:proofErr w:type="spellEnd"/>
      <w:r w:rsidR="00C00344" w:rsidRPr="00C00344">
        <w:rPr>
          <w:rFonts w:asciiTheme="majorBidi" w:hAnsiTheme="majorBidi" w:cstheme="majorBidi"/>
          <w:sz w:val="24"/>
          <w:szCs w:val="24"/>
        </w:rPr>
        <w:t xml:space="preserve"> NMR (</w:t>
      </w:r>
      <w:proofErr w:type="spellStart"/>
      <w:r w:rsidR="00C00344" w:rsidRPr="00C00344">
        <w:rPr>
          <w:rFonts w:asciiTheme="majorBidi" w:hAnsiTheme="majorBidi" w:cstheme="majorBidi"/>
          <w:sz w:val="24"/>
          <w:szCs w:val="24"/>
        </w:rPr>
        <w:t>DMSO-</w:t>
      </w:r>
      <w:r w:rsidR="00C00344" w:rsidRPr="00C00344">
        <w:rPr>
          <w:rFonts w:asciiTheme="majorBidi" w:hAnsiTheme="majorBidi" w:cstheme="majorBidi"/>
          <w:i/>
          <w:iCs/>
          <w:sz w:val="24"/>
          <w:szCs w:val="24"/>
        </w:rPr>
        <w:t>d</w:t>
      </w:r>
      <w:r w:rsidR="00C00344" w:rsidRPr="00C00344">
        <w:rPr>
          <w:rFonts w:asciiTheme="majorBidi" w:hAnsiTheme="majorBidi" w:cstheme="majorBidi"/>
          <w:i/>
          <w:iCs/>
          <w:sz w:val="24"/>
          <w:szCs w:val="24"/>
          <w:vertAlign w:val="subscript"/>
        </w:rPr>
        <w:t>6</w:t>
      </w:r>
      <w:proofErr w:type="spellEnd"/>
      <w:r w:rsidR="00C00344" w:rsidRPr="00C00344">
        <w:rPr>
          <w:rFonts w:asciiTheme="majorBidi" w:hAnsiTheme="majorBidi" w:cstheme="majorBidi"/>
          <w:sz w:val="24"/>
          <w:szCs w:val="24"/>
        </w:rPr>
        <w:t xml:space="preserve">): </w:t>
      </w:r>
      <w:r w:rsidR="00C00344" w:rsidRPr="00C00344">
        <w:rPr>
          <w:rFonts w:asciiTheme="majorBidi" w:hAnsiTheme="majorBidi" w:cstheme="majorBidi"/>
          <w:sz w:val="24"/>
          <w:szCs w:val="24"/>
        </w:rPr>
        <w:sym w:font="Symbol" w:char="F064"/>
      </w:r>
      <w:r w:rsidR="00C00344" w:rsidRPr="00C00344">
        <w:rPr>
          <w:rFonts w:asciiTheme="majorBidi" w:hAnsiTheme="majorBidi" w:cstheme="majorBidi"/>
          <w:sz w:val="24"/>
          <w:szCs w:val="24"/>
        </w:rPr>
        <w:t xml:space="preserve">= 2.09 (s, </w:t>
      </w:r>
      <w:proofErr w:type="spellStart"/>
      <w:r w:rsidR="00C00344" w:rsidRPr="00C00344">
        <w:rPr>
          <w:rFonts w:asciiTheme="majorBidi" w:hAnsiTheme="majorBidi" w:cstheme="majorBidi"/>
          <w:sz w:val="24"/>
          <w:szCs w:val="24"/>
        </w:rPr>
        <w:t>CH</w:t>
      </w:r>
      <w:r w:rsidR="00C00344" w:rsidRPr="00C00344">
        <w:rPr>
          <w:rFonts w:asciiTheme="majorBidi" w:hAnsiTheme="majorBidi" w:cstheme="majorBidi"/>
          <w:sz w:val="24"/>
          <w:szCs w:val="24"/>
          <w:vertAlign w:val="subscript"/>
        </w:rPr>
        <w:t>3</w:t>
      </w:r>
      <w:proofErr w:type="spellEnd"/>
      <w:r w:rsidR="00C00344" w:rsidRPr="00C00344">
        <w:rPr>
          <w:rFonts w:asciiTheme="majorBidi" w:hAnsiTheme="majorBidi" w:cstheme="majorBidi"/>
          <w:sz w:val="24"/>
          <w:szCs w:val="24"/>
        </w:rPr>
        <w:t>), 6.21 (</w:t>
      </w:r>
      <w:proofErr w:type="spellStart"/>
      <w:r w:rsidR="00C00344" w:rsidRPr="00C00344">
        <w:rPr>
          <w:rFonts w:asciiTheme="majorBidi" w:hAnsiTheme="majorBidi" w:cstheme="majorBidi"/>
          <w:sz w:val="24"/>
          <w:szCs w:val="24"/>
        </w:rPr>
        <w:t>brs</w:t>
      </w:r>
      <w:proofErr w:type="spellEnd"/>
      <w:r w:rsidR="00C00344" w:rsidRPr="00C00344">
        <w:rPr>
          <w:rFonts w:asciiTheme="majorBidi" w:hAnsiTheme="majorBidi" w:cstheme="majorBidi"/>
          <w:sz w:val="24"/>
          <w:szCs w:val="24"/>
        </w:rPr>
        <w:t xml:space="preserve">, </w:t>
      </w:r>
      <w:proofErr w:type="spellStart"/>
      <w:r w:rsidR="00C00344" w:rsidRPr="00C00344">
        <w:rPr>
          <w:rFonts w:asciiTheme="majorBidi" w:hAnsiTheme="majorBidi" w:cstheme="majorBidi"/>
          <w:sz w:val="24"/>
          <w:szCs w:val="24"/>
        </w:rPr>
        <w:t>NH</w:t>
      </w:r>
      <w:r w:rsidR="00C00344" w:rsidRPr="00C00344">
        <w:rPr>
          <w:rFonts w:asciiTheme="majorBidi" w:hAnsiTheme="majorBidi" w:cstheme="majorBidi"/>
          <w:sz w:val="24"/>
          <w:szCs w:val="24"/>
          <w:vertAlign w:val="subscript"/>
        </w:rPr>
        <w:t>2</w:t>
      </w:r>
      <w:proofErr w:type="spellEnd"/>
      <w:r w:rsidR="00C00344" w:rsidRPr="00C00344">
        <w:rPr>
          <w:rFonts w:asciiTheme="majorBidi" w:hAnsiTheme="majorBidi" w:cstheme="majorBidi"/>
          <w:sz w:val="24"/>
          <w:szCs w:val="24"/>
        </w:rPr>
        <w:t>), 6.50 (d, J=  9.0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7.30 (d, J=  9.0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xml:space="preserve">), 7.56 (d, J= 9.0 Hz, </w:t>
      </w:r>
      <w:proofErr w:type="spellStart"/>
      <w:r w:rsidR="00C00344" w:rsidRPr="00C00344">
        <w:rPr>
          <w:rFonts w:asciiTheme="majorBidi" w:hAnsiTheme="majorBidi" w:cstheme="majorBidi"/>
          <w:sz w:val="24"/>
          <w:szCs w:val="24"/>
        </w:rPr>
        <w:t>2H</w:t>
      </w:r>
      <w:proofErr w:type="spellEnd"/>
      <w:r w:rsidR="00C00344" w:rsidRPr="00C00344">
        <w:rPr>
          <w:rFonts w:asciiTheme="majorBidi" w:hAnsiTheme="majorBidi" w:cstheme="majorBidi"/>
          <w:sz w:val="24"/>
          <w:szCs w:val="24"/>
        </w:rPr>
        <w:t>–</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7.74 (s,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xml:space="preserve">), 7.95 (d, J= 9 Hz, </w:t>
      </w:r>
      <w:proofErr w:type="spellStart"/>
      <w:r w:rsidR="00C00344" w:rsidRPr="00C00344">
        <w:rPr>
          <w:rFonts w:asciiTheme="majorBidi" w:hAnsiTheme="majorBidi" w:cstheme="majorBidi"/>
          <w:sz w:val="24"/>
          <w:szCs w:val="24"/>
        </w:rPr>
        <w:t>2H</w:t>
      </w:r>
      <w:proofErr w:type="spellEnd"/>
      <w:r w:rsidR="00C00344" w:rsidRPr="00C00344">
        <w:rPr>
          <w:rFonts w:asciiTheme="majorBidi" w:hAnsiTheme="majorBidi" w:cstheme="majorBidi"/>
          <w:sz w:val="24"/>
          <w:szCs w:val="24"/>
        </w:rPr>
        <w:t>–</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xml:space="preserve">) ppm; </w:t>
      </w:r>
      <w:proofErr w:type="spellStart"/>
      <w:r w:rsidR="00C00344" w:rsidRPr="00C00344">
        <w:rPr>
          <w:rFonts w:asciiTheme="majorBidi" w:hAnsiTheme="majorBidi" w:cstheme="majorBidi"/>
          <w:sz w:val="24"/>
          <w:szCs w:val="24"/>
          <w:vertAlign w:val="superscript"/>
        </w:rPr>
        <w:t>13</w:t>
      </w:r>
      <w:r w:rsidR="00C00344" w:rsidRPr="00C00344">
        <w:rPr>
          <w:rFonts w:asciiTheme="majorBidi" w:hAnsiTheme="majorBidi" w:cstheme="majorBidi"/>
          <w:sz w:val="24"/>
          <w:szCs w:val="24"/>
        </w:rPr>
        <w:t>C</w:t>
      </w:r>
      <w:proofErr w:type="spellEnd"/>
      <w:r w:rsidR="00C00344" w:rsidRPr="00C00344">
        <w:rPr>
          <w:rFonts w:asciiTheme="majorBidi" w:hAnsiTheme="majorBidi" w:cstheme="majorBidi"/>
          <w:sz w:val="24"/>
          <w:szCs w:val="24"/>
        </w:rPr>
        <w:t xml:space="preserve"> NMR (</w:t>
      </w:r>
      <w:proofErr w:type="spellStart"/>
      <w:r w:rsidR="00C00344" w:rsidRPr="00C00344">
        <w:rPr>
          <w:rFonts w:asciiTheme="majorBidi" w:hAnsiTheme="majorBidi" w:cstheme="majorBidi"/>
          <w:sz w:val="24"/>
          <w:szCs w:val="24"/>
        </w:rPr>
        <w:t>DMSO-</w:t>
      </w:r>
      <w:r w:rsidR="00C00344" w:rsidRPr="00C00344">
        <w:rPr>
          <w:rFonts w:asciiTheme="majorBidi" w:hAnsiTheme="majorBidi" w:cstheme="majorBidi"/>
          <w:i/>
          <w:iCs/>
          <w:sz w:val="24"/>
          <w:szCs w:val="24"/>
        </w:rPr>
        <w:t>d</w:t>
      </w:r>
      <w:r w:rsidR="00C00344" w:rsidRPr="00C00344">
        <w:rPr>
          <w:rFonts w:asciiTheme="majorBidi" w:hAnsiTheme="majorBidi" w:cstheme="majorBidi"/>
          <w:i/>
          <w:iCs/>
          <w:sz w:val="24"/>
          <w:szCs w:val="24"/>
          <w:vertAlign w:val="subscript"/>
        </w:rPr>
        <w:t>6</w:t>
      </w:r>
      <w:proofErr w:type="spellEnd"/>
      <w:r w:rsidR="00C00344" w:rsidRPr="00C00344">
        <w:rPr>
          <w:rFonts w:asciiTheme="majorBidi" w:hAnsiTheme="majorBidi" w:cstheme="majorBidi"/>
          <w:sz w:val="24"/>
          <w:szCs w:val="24"/>
        </w:rPr>
        <w:t xml:space="preserve">): </w:t>
      </w:r>
      <w:r w:rsidR="00C00344" w:rsidRPr="00C00344">
        <w:rPr>
          <w:rFonts w:asciiTheme="majorBidi" w:hAnsiTheme="majorBidi" w:cstheme="majorBidi"/>
          <w:sz w:val="24"/>
          <w:szCs w:val="24"/>
        </w:rPr>
        <w:sym w:font="Symbol" w:char="F064"/>
      </w:r>
      <w:r w:rsidR="00C00344" w:rsidRPr="00C00344">
        <w:rPr>
          <w:rFonts w:asciiTheme="majorBidi" w:hAnsiTheme="majorBidi" w:cstheme="majorBidi"/>
          <w:sz w:val="24"/>
          <w:szCs w:val="24"/>
        </w:rPr>
        <w:t>= 17.35, 109.15, 120.51, 128.03, 129.06, 131.02, 131.58, 137.96, 139.66, 145.09, 157.52, 167.49 ppm.</w:t>
      </w:r>
    </w:p>
    <w:p w:rsidR="00C00344" w:rsidRDefault="00A43666" w:rsidP="00C00344">
      <w:pPr>
        <w:autoSpaceDE w:val="0"/>
        <w:autoSpaceDN w:val="0"/>
        <w:bidi w:val="0"/>
        <w:adjustRightInd w:val="0"/>
        <w:jc w:val="both"/>
        <w:rPr>
          <w:rFonts w:asciiTheme="majorBidi" w:hAnsiTheme="majorBidi" w:cstheme="majorBidi"/>
          <w:b/>
          <w:bCs/>
          <w:sz w:val="24"/>
          <w:szCs w:val="24"/>
        </w:rPr>
      </w:pPr>
      <w:r>
        <w:rPr>
          <w:noProof/>
        </w:rPr>
        <w:object w:dxaOrig="1440" w:dyaOrig="1440">
          <v:shape id="_x0000_s1166" type="#_x0000_t75" style="position:absolute;left:0;text-align:left;margin-left:0;margin-top:.3pt;width:123.75pt;height:65.25pt;z-index:251756544;mso-position-horizontal:absolute;mso-position-horizontal-relative:text;mso-position-vertical:absolute;mso-position-vertical-relative:text">
            <v:imagedata r:id="rId13" o:title=""/>
            <w10:wrap type="square"/>
          </v:shape>
          <o:OLEObject Type="Embed" ProgID="ChemDraw.Document.6.0" ShapeID="_x0000_s1166" DrawAspect="Content" ObjectID="_1768662606" r:id="rId14"/>
        </w:object>
      </w:r>
      <w:r w:rsidR="00C00344" w:rsidRPr="00C00344">
        <w:rPr>
          <w:rFonts w:asciiTheme="majorBidi" w:hAnsiTheme="majorBidi" w:cstheme="majorBidi"/>
          <w:b/>
          <w:bCs/>
          <w:sz w:val="24"/>
          <w:szCs w:val="24"/>
        </w:rPr>
        <w:t>2-(3-amino-6-</w:t>
      </w:r>
      <w:proofErr w:type="spellStart"/>
      <w:r w:rsidR="00C00344" w:rsidRPr="00C00344">
        <w:rPr>
          <w:rFonts w:asciiTheme="majorBidi" w:hAnsiTheme="majorBidi" w:cstheme="majorBidi"/>
          <w:b/>
          <w:bCs/>
          <w:sz w:val="24"/>
          <w:szCs w:val="24"/>
        </w:rPr>
        <w:t>methylimidazo</w:t>
      </w:r>
      <w:proofErr w:type="spellEnd"/>
      <w:r w:rsidR="00C00344" w:rsidRPr="00C00344">
        <w:rPr>
          <w:rFonts w:asciiTheme="majorBidi" w:hAnsiTheme="majorBidi" w:cstheme="majorBidi"/>
          <w:b/>
          <w:bCs/>
          <w:sz w:val="24"/>
          <w:szCs w:val="24"/>
        </w:rPr>
        <w:t>[1,2-a]</w:t>
      </w:r>
      <w:proofErr w:type="spellStart"/>
      <w:r w:rsidR="00C00344" w:rsidRPr="00C00344">
        <w:rPr>
          <w:rFonts w:asciiTheme="majorBidi" w:hAnsiTheme="majorBidi" w:cstheme="majorBidi"/>
          <w:b/>
          <w:bCs/>
          <w:sz w:val="24"/>
          <w:szCs w:val="24"/>
        </w:rPr>
        <w:t>pyridin</w:t>
      </w:r>
      <w:proofErr w:type="spellEnd"/>
      <w:r w:rsidR="00C00344" w:rsidRPr="00C00344">
        <w:rPr>
          <w:rFonts w:asciiTheme="majorBidi" w:hAnsiTheme="majorBidi" w:cstheme="majorBidi"/>
          <w:b/>
          <w:bCs/>
          <w:sz w:val="24"/>
          <w:szCs w:val="24"/>
        </w:rPr>
        <w:t>-2-</w:t>
      </w:r>
      <w:proofErr w:type="spellStart"/>
      <w:r w:rsidR="00C00344" w:rsidRPr="00C00344">
        <w:rPr>
          <w:rFonts w:asciiTheme="majorBidi" w:hAnsiTheme="majorBidi" w:cstheme="majorBidi"/>
          <w:b/>
          <w:bCs/>
          <w:sz w:val="24"/>
          <w:szCs w:val="24"/>
        </w:rPr>
        <w:t>yl</w:t>
      </w:r>
      <w:proofErr w:type="spellEnd"/>
      <w:r w:rsidR="00C00344" w:rsidRPr="00C00344">
        <w:rPr>
          <w:rFonts w:asciiTheme="majorBidi" w:hAnsiTheme="majorBidi" w:cstheme="majorBidi"/>
          <w:b/>
          <w:bCs/>
          <w:sz w:val="24"/>
          <w:szCs w:val="24"/>
        </w:rPr>
        <w:t>)-4-bromophenol (</w:t>
      </w:r>
      <w:proofErr w:type="spellStart"/>
      <w:r w:rsidR="00C00344" w:rsidRPr="00C00344">
        <w:rPr>
          <w:rFonts w:asciiTheme="majorBidi" w:hAnsiTheme="majorBidi" w:cstheme="majorBidi"/>
          <w:b/>
          <w:bCs/>
          <w:sz w:val="24"/>
          <w:szCs w:val="24"/>
        </w:rPr>
        <w:t>4c</w:t>
      </w:r>
      <w:proofErr w:type="spellEnd"/>
      <w:r w:rsidR="00C00344" w:rsidRPr="00C00344">
        <w:rPr>
          <w:rFonts w:asciiTheme="majorBidi" w:hAnsiTheme="majorBidi" w:cstheme="majorBidi"/>
          <w:b/>
          <w:bCs/>
          <w:sz w:val="24"/>
          <w:szCs w:val="24"/>
        </w:rPr>
        <w:t xml:space="preserve">): </w:t>
      </w:r>
      <w:r w:rsidR="00C00344" w:rsidRPr="00C00344">
        <w:rPr>
          <w:rFonts w:asciiTheme="majorBidi" w:hAnsiTheme="majorBidi" w:cstheme="majorBidi"/>
          <w:sz w:val="24"/>
          <w:szCs w:val="24"/>
        </w:rPr>
        <w:t xml:space="preserve">Orange powder (48 mg, 61 %), </w:t>
      </w:r>
      <w:proofErr w:type="spellStart"/>
      <w:r w:rsidR="00C00344" w:rsidRPr="00C00344">
        <w:rPr>
          <w:rFonts w:asciiTheme="majorBidi" w:hAnsiTheme="majorBidi" w:cstheme="majorBidi"/>
          <w:sz w:val="24"/>
          <w:szCs w:val="24"/>
        </w:rPr>
        <w:t>mp</w:t>
      </w:r>
      <w:proofErr w:type="spellEnd"/>
      <w:r w:rsidR="00C00344" w:rsidRPr="00C00344">
        <w:rPr>
          <w:rFonts w:asciiTheme="majorBidi" w:hAnsiTheme="majorBidi" w:cstheme="majorBidi"/>
          <w:sz w:val="24"/>
          <w:szCs w:val="24"/>
        </w:rPr>
        <w:t xml:space="preserve"> 267-270  ˚C (</w:t>
      </w:r>
      <w:proofErr w:type="spellStart"/>
      <w:r w:rsidR="00C00344" w:rsidRPr="00C00344">
        <w:rPr>
          <w:rFonts w:asciiTheme="majorBidi" w:hAnsiTheme="majorBidi" w:cstheme="majorBidi"/>
          <w:sz w:val="24"/>
          <w:szCs w:val="24"/>
        </w:rPr>
        <w:t>dec</w:t>
      </w:r>
      <w:proofErr w:type="spellEnd"/>
      <w:r w:rsidR="00C00344" w:rsidRPr="00C00344">
        <w:rPr>
          <w:rFonts w:asciiTheme="majorBidi" w:hAnsiTheme="majorBidi" w:cstheme="majorBidi"/>
          <w:sz w:val="24"/>
          <w:szCs w:val="24"/>
        </w:rPr>
        <w:t>);</w:t>
      </w:r>
      <w:r w:rsidR="00C00344" w:rsidRPr="00C00344">
        <w:rPr>
          <w:rFonts w:asciiTheme="majorBidi" w:hAnsiTheme="majorBidi" w:cstheme="majorBidi"/>
          <w:sz w:val="24"/>
          <w:szCs w:val="24"/>
          <w:vertAlign w:val="superscript"/>
        </w:rPr>
        <w:t xml:space="preserve"> </w:t>
      </w:r>
      <w:proofErr w:type="spellStart"/>
      <w:r w:rsidR="00C00344" w:rsidRPr="00C00344">
        <w:rPr>
          <w:rFonts w:asciiTheme="majorBidi" w:hAnsiTheme="majorBidi" w:cstheme="majorBidi"/>
          <w:sz w:val="24"/>
          <w:szCs w:val="24"/>
          <w:vertAlign w:val="superscript"/>
        </w:rPr>
        <w:t>1</w:t>
      </w:r>
      <w:r w:rsidR="00C00344" w:rsidRPr="00C00344">
        <w:rPr>
          <w:rFonts w:asciiTheme="majorBidi" w:hAnsiTheme="majorBidi" w:cstheme="majorBidi"/>
          <w:sz w:val="24"/>
          <w:szCs w:val="24"/>
        </w:rPr>
        <w:t>H</w:t>
      </w:r>
      <w:proofErr w:type="spellEnd"/>
      <w:r w:rsidR="00C00344" w:rsidRPr="00C00344">
        <w:rPr>
          <w:rFonts w:asciiTheme="majorBidi" w:hAnsiTheme="majorBidi" w:cstheme="majorBidi"/>
          <w:sz w:val="24"/>
          <w:szCs w:val="24"/>
        </w:rPr>
        <w:t xml:space="preserve"> NMR (</w:t>
      </w:r>
      <w:proofErr w:type="spellStart"/>
      <w:r w:rsidR="00C00344" w:rsidRPr="00C00344">
        <w:rPr>
          <w:rFonts w:asciiTheme="majorBidi" w:hAnsiTheme="majorBidi" w:cstheme="majorBidi"/>
          <w:sz w:val="24"/>
          <w:szCs w:val="24"/>
        </w:rPr>
        <w:t>DMSO-</w:t>
      </w:r>
      <w:r w:rsidR="00C00344" w:rsidRPr="00C00344">
        <w:rPr>
          <w:rFonts w:asciiTheme="majorBidi" w:hAnsiTheme="majorBidi" w:cstheme="majorBidi"/>
          <w:i/>
          <w:iCs/>
          <w:sz w:val="24"/>
          <w:szCs w:val="24"/>
        </w:rPr>
        <w:t>d</w:t>
      </w:r>
      <w:r w:rsidR="00C00344" w:rsidRPr="00C00344">
        <w:rPr>
          <w:rFonts w:asciiTheme="majorBidi" w:hAnsiTheme="majorBidi" w:cstheme="majorBidi"/>
          <w:i/>
          <w:iCs/>
          <w:sz w:val="24"/>
          <w:szCs w:val="24"/>
          <w:vertAlign w:val="subscript"/>
        </w:rPr>
        <w:t>6</w:t>
      </w:r>
      <w:proofErr w:type="spellEnd"/>
      <w:r w:rsidR="00C00344" w:rsidRPr="00C00344">
        <w:rPr>
          <w:rFonts w:asciiTheme="majorBidi" w:hAnsiTheme="majorBidi" w:cstheme="majorBidi"/>
          <w:sz w:val="24"/>
          <w:szCs w:val="24"/>
        </w:rPr>
        <w:t xml:space="preserve">): </w:t>
      </w:r>
      <w:r w:rsidR="00C00344" w:rsidRPr="00C00344">
        <w:rPr>
          <w:rFonts w:asciiTheme="majorBidi" w:hAnsiTheme="majorBidi" w:cstheme="majorBidi"/>
          <w:sz w:val="24"/>
          <w:szCs w:val="24"/>
        </w:rPr>
        <w:sym w:font="Symbol" w:char="F064"/>
      </w:r>
      <w:r w:rsidR="00C00344" w:rsidRPr="00C00344">
        <w:rPr>
          <w:rFonts w:asciiTheme="majorBidi" w:hAnsiTheme="majorBidi" w:cstheme="majorBidi"/>
          <w:sz w:val="24"/>
          <w:szCs w:val="24"/>
        </w:rPr>
        <w:t xml:space="preserve">= 2.33 (s, </w:t>
      </w:r>
      <w:proofErr w:type="spellStart"/>
      <w:r w:rsidR="00C00344" w:rsidRPr="00C00344">
        <w:rPr>
          <w:rFonts w:asciiTheme="majorBidi" w:hAnsiTheme="majorBidi" w:cstheme="majorBidi"/>
          <w:sz w:val="24"/>
          <w:szCs w:val="24"/>
        </w:rPr>
        <w:t>CH</w:t>
      </w:r>
      <w:r w:rsidR="00C00344" w:rsidRPr="00C00344">
        <w:rPr>
          <w:rFonts w:asciiTheme="majorBidi" w:hAnsiTheme="majorBidi" w:cstheme="majorBidi"/>
          <w:sz w:val="24"/>
          <w:szCs w:val="24"/>
          <w:vertAlign w:val="subscript"/>
        </w:rPr>
        <w:t>3</w:t>
      </w:r>
      <w:proofErr w:type="spellEnd"/>
      <w:r w:rsidR="00C00344" w:rsidRPr="00C00344">
        <w:rPr>
          <w:rFonts w:asciiTheme="majorBidi" w:hAnsiTheme="majorBidi" w:cstheme="majorBidi"/>
          <w:sz w:val="24"/>
          <w:szCs w:val="24"/>
        </w:rPr>
        <w:t>), 5.56 (</w:t>
      </w:r>
      <w:proofErr w:type="spellStart"/>
      <w:r w:rsidR="00C00344" w:rsidRPr="00C00344">
        <w:rPr>
          <w:rFonts w:asciiTheme="majorBidi" w:hAnsiTheme="majorBidi" w:cstheme="majorBidi"/>
          <w:sz w:val="24"/>
          <w:szCs w:val="24"/>
        </w:rPr>
        <w:t>brs</w:t>
      </w:r>
      <w:proofErr w:type="spellEnd"/>
      <w:r w:rsidR="00C00344" w:rsidRPr="00C00344">
        <w:rPr>
          <w:rFonts w:asciiTheme="majorBidi" w:hAnsiTheme="majorBidi" w:cstheme="majorBidi"/>
          <w:sz w:val="24"/>
          <w:szCs w:val="24"/>
        </w:rPr>
        <w:t xml:space="preserve">, </w:t>
      </w:r>
      <w:proofErr w:type="spellStart"/>
      <w:r w:rsidR="00C00344" w:rsidRPr="00C00344">
        <w:rPr>
          <w:rFonts w:asciiTheme="majorBidi" w:hAnsiTheme="majorBidi" w:cstheme="majorBidi"/>
          <w:sz w:val="24"/>
          <w:szCs w:val="24"/>
        </w:rPr>
        <w:t>NH</w:t>
      </w:r>
      <w:r w:rsidR="00C00344" w:rsidRPr="00C00344">
        <w:rPr>
          <w:rFonts w:asciiTheme="majorBidi" w:hAnsiTheme="majorBidi" w:cstheme="majorBidi"/>
          <w:sz w:val="24"/>
          <w:szCs w:val="24"/>
          <w:vertAlign w:val="subscript"/>
        </w:rPr>
        <w:t>2</w:t>
      </w:r>
      <w:proofErr w:type="spellEnd"/>
      <w:r w:rsidR="00C00344" w:rsidRPr="00C00344">
        <w:rPr>
          <w:rFonts w:asciiTheme="majorBidi" w:hAnsiTheme="majorBidi" w:cstheme="majorBidi"/>
          <w:sz w:val="24"/>
          <w:szCs w:val="24"/>
        </w:rPr>
        <w:t>), 6.84 (d, J=  9.0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7.11 (d, J=  9.0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7.25 (d, J= 9.0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7.46 (d, J= 9.0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),8.23 (s,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7.28 (s,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11.00 (</w:t>
      </w:r>
      <w:proofErr w:type="spellStart"/>
      <w:r w:rsidR="00C00344" w:rsidRPr="00C00344">
        <w:rPr>
          <w:rFonts w:asciiTheme="majorBidi" w:hAnsiTheme="majorBidi" w:cstheme="majorBidi"/>
          <w:sz w:val="24"/>
          <w:szCs w:val="24"/>
        </w:rPr>
        <w:t>brs</w:t>
      </w:r>
      <w:proofErr w:type="spellEnd"/>
      <w:r w:rsidR="00C00344" w:rsidRPr="00C00344">
        <w:rPr>
          <w:rFonts w:asciiTheme="majorBidi" w:hAnsiTheme="majorBidi" w:cstheme="majorBidi"/>
          <w:sz w:val="24"/>
          <w:szCs w:val="24"/>
        </w:rPr>
        <w:t xml:space="preserve">, OH), ppm; </w:t>
      </w:r>
      <w:proofErr w:type="spellStart"/>
      <w:r w:rsidR="00C00344" w:rsidRPr="00C00344">
        <w:rPr>
          <w:rFonts w:asciiTheme="majorBidi" w:hAnsiTheme="majorBidi" w:cstheme="majorBidi"/>
          <w:sz w:val="24"/>
          <w:szCs w:val="24"/>
          <w:vertAlign w:val="superscript"/>
        </w:rPr>
        <w:t>13</w:t>
      </w:r>
      <w:r w:rsidR="00C00344" w:rsidRPr="00C00344">
        <w:rPr>
          <w:rFonts w:asciiTheme="majorBidi" w:hAnsiTheme="majorBidi" w:cstheme="majorBidi"/>
          <w:sz w:val="24"/>
          <w:szCs w:val="24"/>
        </w:rPr>
        <w:t>C</w:t>
      </w:r>
      <w:proofErr w:type="spellEnd"/>
      <w:r w:rsidR="00C00344" w:rsidRPr="00C00344">
        <w:rPr>
          <w:rFonts w:asciiTheme="majorBidi" w:hAnsiTheme="majorBidi" w:cstheme="majorBidi"/>
          <w:sz w:val="24"/>
          <w:szCs w:val="24"/>
        </w:rPr>
        <w:t xml:space="preserve"> NMR (</w:t>
      </w:r>
      <w:proofErr w:type="spellStart"/>
      <w:r w:rsidR="00C00344" w:rsidRPr="00C00344">
        <w:rPr>
          <w:rFonts w:asciiTheme="majorBidi" w:hAnsiTheme="majorBidi" w:cstheme="majorBidi"/>
          <w:sz w:val="24"/>
          <w:szCs w:val="24"/>
        </w:rPr>
        <w:t>DMSO-</w:t>
      </w:r>
      <w:r w:rsidR="00C00344" w:rsidRPr="00C00344">
        <w:rPr>
          <w:rFonts w:asciiTheme="majorBidi" w:hAnsiTheme="majorBidi" w:cstheme="majorBidi"/>
          <w:i/>
          <w:iCs/>
          <w:sz w:val="24"/>
          <w:szCs w:val="24"/>
        </w:rPr>
        <w:t>d</w:t>
      </w:r>
      <w:r w:rsidR="00C00344" w:rsidRPr="00C00344">
        <w:rPr>
          <w:rFonts w:asciiTheme="majorBidi" w:hAnsiTheme="majorBidi" w:cstheme="majorBidi"/>
          <w:i/>
          <w:iCs/>
          <w:sz w:val="24"/>
          <w:szCs w:val="24"/>
          <w:vertAlign w:val="subscript"/>
        </w:rPr>
        <w:t>6</w:t>
      </w:r>
      <w:proofErr w:type="spellEnd"/>
      <w:r w:rsidR="00C00344" w:rsidRPr="00C00344">
        <w:rPr>
          <w:rFonts w:asciiTheme="majorBidi" w:hAnsiTheme="majorBidi" w:cstheme="majorBidi"/>
          <w:sz w:val="24"/>
          <w:szCs w:val="24"/>
        </w:rPr>
        <w:t xml:space="preserve">): </w:t>
      </w:r>
      <w:r w:rsidR="00C00344" w:rsidRPr="00C00344">
        <w:rPr>
          <w:rFonts w:asciiTheme="majorBidi" w:hAnsiTheme="majorBidi" w:cstheme="majorBidi"/>
          <w:sz w:val="24"/>
          <w:szCs w:val="24"/>
        </w:rPr>
        <w:sym w:font="Symbol" w:char="F064"/>
      </w:r>
      <w:r w:rsidR="00C00344" w:rsidRPr="00C00344">
        <w:rPr>
          <w:rFonts w:asciiTheme="majorBidi" w:hAnsiTheme="majorBidi" w:cstheme="majorBidi"/>
          <w:sz w:val="24"/>
          <w:szCs w:val="24"/>
        </w:rPr>
        <w:t>= 18.34, 110.28, 115.74, 119.17, 120.54, 121.78, 125.95, 126.82, 127.37, 129.20, 130.50, 137.19, 155.73, 160.35 ppm.</w:t>
      </w:r>
    </w:p>
    <w:p w:rsidR="00C00344" w:rsidRDefault="00C00344" w:rsidP="00C00344">
      <w:pPr>
        <w:autoSpaceDE w:val="0"/>
        <w:autoSpaceDN w:val="0"/>
        <w:bidi w:val="0"/>
        <w:adjustRightInd w:val="0"/>
        <w:jc w:val="both"/>
        <w:rPr>
          <w:rFonts w:asciiTheme="majorBidi" w:hAnsiTheme="majorBidi" w:cstheme="majorBidi"/>
          <w:b/>
          <w:bCs/>
          <w:sz w:val="24"/>
          <w:szCs w:val="24"/>
          <w:rtl/>
        </w:rPr>
      </w:pPr>
    </w:p>
    <w:p w:rsidR="00C00344" w:rsidRPr="00C00344" w:rsidRDefault="00A43666" w:rsidP="00C00344">
      <w:pPr>
        <w:autoSpaceDE w:val="0"/>
        <w:autoSpaceDN w:val="0"/>
        <w:bidi w:val="0"/>
        <w:adjustRightInd w:val="0"/>
        <w:jc w:val="both"/>
        <w:rPr>
          <w:rFonts w:asciiTheme="majorBidi" w:hAnsiTheme="majorBidi" w:cstheme="majorBidi"/>
          <w:b/>
          <w:bCs/>
          <w:sz w:val="24"/>
          <w:szCs w:val="24"/>
        </w:rPr>
      </w:pPr>
      <w:r>
        <w:rPr>
          <w:noProof/>
        </w:rPr>
        <w:object w:dxaOrig="1440" w:dyaOrig="1440">
          <v:shape id="_x0000_s1167" type="#_x0000_t75" style="position:absolute;left:0;text-align:left;margin-left:0;margin-top:.85pt;width:100.5pt;height:63pt;z-index:251758592;mso-position-horizontal:absolute;mso-position-horizontal-relative:text;mso-position-vertical:absolute;mso-position-vertical-relative:text">
            <v:imagedata r:id="rId15" o:title=""/>
            <w10:wrap type="square"/>
          </v:shape>
          <o:OLEObject Type="Embed" ProgID="ChemDraw.Document.6.0" ShapeID="_x0000_s1167" DrawAspect="Content" ObjectID="_1768662607" r:id="rId16"/>
        </w:object>
      </w:r>
      <w:r w:rsidR="00C00344" w:rsidRPr="00C00344">
        <w:rPr>
          <w:rFonts w:asciiTheme="majorBidi" w:hAnsiTheme="majorBidi" w:cstheme="majorBidi"/>
          <w:b/>
          <w:bCs/>
          <w:sz w:val="24"/>
          <w:szCs w:val="24"/>
        </w:rPr>
        <w:t>2-(3-</w:t>
      </w:r>
      <w:proofErr w:type="spellStart"/>
      <w:r w:rsidR="00C00344" w:rsidRPr="00C00344">
        <w:rPr>
          <w:rFonts w:asciiTheme="majorBidi" w:hAnsiTheme="majorBidi" w:cstheme="majorBidi"/>
          <w:b/>
          <w:bCs/>
          <w:sz w:val="24"/>
          <w:szCs w:val="24"/>
        </w:rPr>
        <w:t>aminoimidazo</w:t>
      </w:r>
      <w:proofErr w:type="spellEnd"/>
      <w:r w:rsidR="00C00344" w:rsidRPr="00C00344">
        <w:rPr>
          <w:rFonts w:asciiTheme="majorBidi" w:hAnsiTheme="majorBidi" w:cstheme="majorBidi"/>
          <w:b/>
          <w:bCs/>
          <w:sz w:val="24"/>
          <w:szCs w:val="24"/>
        </w:rPr>
        <w:t>[1,2-a]</w:t>
      </w:r>
      <w:proofErr w:type="spellStart"/>
      <w:r w:rsidR="00C00344" w:rsidRPr="00C00344">
        <w:rPr>
          <w:rFonts w:asciiTheme="majorBidi" w:hAnsiTheme="majorBidi" w:cstheme="majorBidi"/>
          <w:b/>
          <w:bCs/>
          <w:sz w:val="24"/>
          <w:szCs w:val="24"/>
        </w:rPr>
        <w:t>pyridin</w:t>
      </w:r>
      <w:proofErr w:type="spellEnd"/>
      <w:r w:rsidR="00C00344" w:rsidRPr="00C00344">
        <w:rPr>
          <w:rFonts w:asciiTheme="majorBidi" w:hAnsiTheme="majorBidi" w:cstheme="majorBidi"/>
          <w:b/>
          <w:bCs/>
          <w:sz w:val="24"/>
          <w:szCs w:val="24"/>
        </w:rPr>
        <w:t>-2-</w:t>
      </w:r>
      <w:proofErr w:type="spellStart"/>
      <w:r w:rsidR="00C00344" w:rsidRPr="00C00344">
        <w:rPr>
          <w:rFonts w:asciiTheme="majorBidi" w:hAnsiTheme="majorBidi" w:cstheme="majorBidi"/>
          <w:b/>
          <w:bCs/>
          <w:sz w:val="24"/>
          <w:szCs w:val="24"/>
        </w:rPr>
        <w:t>yl</w:t>
      </w:r>
      <w:proofErr w:type="spellEnd"/>
      <w:r w:rsidR="00C00344" w:rsidRPr="00C00344">
        <w:rPr>
          <w:rFonts w:asciiTheme="majorBidi" w:hAnsiTheme="majorBidi" w:cstheme="majorBidi"/>
          <w:b/>
          <w:bCs/>
          <w:sz w:val="24"/>
          <w:szCs w:val="24"/>
        </w:rPr>
        <w:t>)-4-bromophenol (</w:t>
      </w:r>
      <w:proofErr w:type="spellStart"/>
      <w:r w:rsidR="00C00344" w:rsidRPr="00C00344">
        <w:rPr>
          <w:rFonts w:asciiTheme="majorBidi" w:hAnsiTheme="majorBidi" w:cstheme="majorBidi"/>
          <w:b/>
          <w:bCs/>
          <w:sz w:val="24"/>
          <w:szCs w:val="24"/>
        </w:rPr>
        <w:t>4d</w:t>
      </w:r>
      <w:proofErr w:type="spellEnd"/>
      <w:r w:rsidR="00C00344" w:rsidRPr="00C00344">
        <w:rPr>
          <w:rFonts w:asciiTheme="majorBidi" w:hAnsiTheme="majorBidi" w:cstheme="majorBidi"/>
          <w:b/>
          <w:bCs/>
          <w:sz w:val="24"/>
          <w:szCs w:val="24"/>
        </w:rPr>
        <w:t>):</w:t>
      </w:r>
      <w:r w:rsidR="00C00344" w:rsidRPr="00C00344">
        <w:rPr>
          <w:rFonts w:asciiTheme="majorBidi" w:hAnsiTheme="majorBidi" w:cstheme="majorBidi"/>
          <w:sz w:val="24"/>
          <w:szCs w:val="24"/>
        </w:rPr>
        <w:t xml:space="preserve"> Orange powder (55 mg, 73 %), </w:t>
      </w:r>
      <w:proofErr w:type="spellStart"/>
      <w:r w:rsidR="00C00344" w:rsidRPr="00C00344">
        <w:rPr>
          <w:rFonts w:asciiTheme="majorBidi" w:hAnsiTheme="majorBidi" w:cstheme="majorBidi"/>
          <w:sz w:val="24"/>
          <w:szCs w:val="24"/>
        </w:rPr>
        <w:t>mp</w:t>
      </w:r>
      <w:proofErr w:type="spellEnd"/>
      <w:r w:rsidR="00C00344" w:rsidRPr="00C00344">
        <w:rPr>
          <w:rFonts w:asciiTheme="majorBidi" w:hAnsiTheme="majorBidi" w:cstheme="majorBidi"/>
          <w:sz w:val="24"/>
          <w:szCs w:val="24"/>
        </w:rPr>
        <w:t xml:space="preserve"> 242–146 ˚C (</w:t>
      </w:r>
      <w:proofErr w:type="spellStart"/>
      <w:r w:rsidR="00C00344" w:rsidRPr="00C00344">
        <w:rPr>
          <w:rFonts w:asciiTheme="majorBidi" w:hAnsiTheme="majorBidi" w:cstheme="majorBidi"/>
          <w:sz w:val="24"/>
          <w:szCs w:val="24"/>
        </w:rPr>
        <w:t>dec</w:t>
      </w:r>
      <w:proofErr w:type="spellEnd"/>
      <w:r w:rsidR="00C00344" w:rsidRPr="00C00344">
        <w:rPr>
          <w:rFonts w:asciiTheme="majorBidi" w:hAnsiTheme="majorBidi" w:cstheme="majorBidi"/>
          <w:sz w:val="24"/>
          <w:szCs w:val="24"/>
        </w:rPr>
        <w:t>);</w:t>
      </w:r>
      <w:r w:rsidR="00C00344" w:rsidRPr="00C00344">
        <w:rPr>
          <w:rFonts w:asciiTheme="majorBidi" w:hAnsiTheme="majorBidi" w:cstheme="majorBidi"/>
          <w:sz w:val="24"/>
          <w:szCs w:val="24"/>
          <w:vertAlign w:val="superscript"/>
        </w:rPr>
        <w:t xml:space="preserve"> </w:t>
      </w:r>
      <w:proofErr w:type="spellStart"/>
      <w:r w:rsidR="00C00344" w:rsidRPr="00C00344">
        <w:rPr>
          <w:rFonts w:asciiTheme="majorBidi" w:hAnsiTheme="majorBidi" w:cstheme="majorBidi"/>
          <w:sz w:val="24"/>
          <w:szCs w:val="24"/>
          <w:vertAlign w:val="superscript"/>
        </w:rPr>
        <w:t>1</w:t>
      </w:r>
      <w:r w:rsidR="00C00344" w:rsidRPr="00C00344">
        <w:rPr>
          <w:rFonts w:asciiTheme="majorBidi" w:hAnsiTheme="majorBidi" w:cstheme="majorBidi"/>
          <w:sz w:val="24"/>
          <w:szCs w:val="24"/>
        </w:rPr>
        <w:t>H</w:t>
      </w:r>
      <w:proofErr w:type="spellEnd"/>
      <w:r w:rsidR="00C00344" w:rsidRPr="00C00344">
        <w:rPr>
          <w:rFonts w:asciiTheme="majorBidi" w:hAnsiTheme="majorBidi" w:cstheme="majorBidi"/>
          <w:sz w:val="24"/>
          <w:szCs w:val="24"/>
        </w:rPr>
        <w:t xml:space="preserve"> NMR (</w:t>
      </w:r>
      <w:proofErr w:type="spellStart"/>
      <w:r w:rsidR="00C00344" w:rsidRPr="00C00344">
        <w:rPr>
          <w:rFonts w:asciiTheme="majorBidi" w:hAnsiTheme="majorBidi" w:cstheme="majorBidi"/>
          <w:sz w:val="24"/>
          <w:szCs w:val="24"/>
        </w:rPr>
        <w:t>DMSO-</w:t>
      </w:r>
      <w:r w:rsidR="00C00344" w:rsidRPr="00C00344">
        <w:rPr>
          <w:rFonts w:asciiTheme="majorBidi" w:hAnsiTheme="majorBidi" w:cstheme="majorBidi"/>
          <w:i/>
          <w:iCs/>
          <w:sz w:val="24"/>
          <w:szCs w:val="24"/>
        </w:rPr>
        <w:t>d</w:t>
      </w:r>
      <w:r w:rsidR="00C00344" w:rsidRPr="00C00344">
        <w:rPr>
          <w:rFonts w:asciiTheme="majorBidi" w:hAnsiTheme="majorBidi" w:cstheme="majorBidi"/>
          <w:i/>
          <w:iCs/>
          <w:sz w:val="24"/>
          <w:szCs w:val="24"/>
          <w:vertAlign w:val="subscript"/>
        </w:rPr>
        <w:t>6</w:t>
      </w:r>
      <w:proofErr w:type="spellEnd"/>
      <w:r w:rsidR="00C00344" w:rsidRPr="00C00344">
        <w:rPr>
          <w:rFonts w:asciiTheme="majorBidi" w:hAnsiTheme="majorBidi" w:cstheme="majorBidi"/>
          <w:sz w:val="24"/>
          <w:szCs w:val="24"/>
        </w:rPr>
        <w:t xml:space="preserve">): </w:t>
      </w:r>
      <w:r w:rsidR="00C00344" w:rsidRPr="00C00344">
        <w:rPr>
          <w:rFonts w:asciiTheme="majorBidi" w:hAnsiTheme="majorBidi" w:cstheme="majorBidi"/>
          <w:sz w:val="24"/>
          <w:szCs w:val="24"/>
        </w:rPr>
        <w:sym w:font="Symbol" w:char="F064"/>
      </w:r>
      <w:r w:rsidR="00C00344" w:rsidRPr="00C00344">
        <w:rPr>
          <w:rFonts w:asciiTheme="majorBidi" w:hAnsiTheme="majorBidi" w:cstheme="majorBidi"/>
          <w:sz w:val="24"/>
          <w:szCs w:val="24"/>
        </w:rPr>
        <w:t>= 5.47 (</w:t>
      </w:r>
      <w:proofErr w:type="spellStart"/>
      <w:r w:rsidR="00C00344" w:rsidRPr="00C00344">
        <w:rPr>
          <w:rFonts w:asciiTheme="majorBidi" w:hAnsiTheme="majorBidi" w:cstheme="majorBidi"/>
          <w:sz w:val="24"/>
          <w:szCs w:val="24"/>
        </w:rPr>
        <w:t>brs</w:t>
      </w:r>
      <w:proofErr w:type="spellEnd"/>
      <w:r w:rsidR="00C00344" w:rsidRPr="00C00344">
        <w:rPr>
          <w:rFonts w:asciiTheme="majorBidi" w:hAnsiTheme="majorBidi" w:cstheme="majorBidi"/>
          <w:sz w:val="24"/>
          <w:szCs w:val="24"/>
        </w:rPr>
        <w:t xml:space="preserve">, </w:t>
      </w:r>
      <w:proofErr w:type="spellStart"/>
      <w:r w:rsidR="00C00344" w:rsidRPr="00C00344">
        <w:rPr>
          <w:rFonts w:asciiTheme="majorBidi" w:hAnsiTheme="majorBidi" w:cstheme="majorBidi"/>
          <w:sz w:val="24"/>
          <w:szCs w:val="24"/>
        </w:rPr>
        <w:t>NH</w:t>
      </w:r>
      <w:r w:rsidR="00C00344" w:rsidRPr="00C00344">
        <w:rPr>
          <w:rFonts w:asciiTheme="majorBidi" w:hAnsiTheme="majorBidi" w:cstheme="majorBidi"/>
          <w:sz w:val="24"/>
          <w:szCs w:val="24"/>
          <w:vertAlign w:val="subscript"/>
        </w:rPr>
        <w:t>2</w:t>
      </w:r>
      <w:proofErr w:type="spellEnd"/>
      <w:r w:rsidR="00C00344" w:rsidRPr="00C00344">
        <w:rPr>
          <w:rFonts w:asciiTheme="majorBidi" w:hAnsiTheme="majorBidi" w:cstheme="majorBidi"/>
          <w:sz w:val="24"/>
          <w:szCs w:val="24"/>
        </w:rPr>
        <w:t>), 6.87 (d, J=  9.0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7.04 (t, J=  6.0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xml:space="preserve">), 7.25-7.31 (m, </w:t>
      </w:r>
      <w:proofErr w:type="spellStart"/>
      <w:r w:rsidR="00C00344" w:rsidRPr="00C00344">
        <w:rPr>
          <w:rFonts w:asciiTheme="majorBidi" w:hAnsiTheme="majorBidi" w:cstheme="majorBidi"/>
          <w:sz w:val="24"/>
          <w:szCs w:val="24"/>
        </w:rPr>
        <w:t>2H</w:t>
      </w:r>
      <w:proofErr w:type="spellEnd"/>
      <w:r w:rsidR="00C00344" w:rsidRPr="00C00344">
        <w:rPr>
          <w:rFonts w:asciiTheme="majorBidi" w:hAnsiTheme="majorBidi" w:cstheme="majorBidi"/>
          <w:sz w:val="24"/>
          <w:szCs w:val="24"/>
        </w:rPr>
        <w:t>–</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7.58 (d, J=  9.0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8.30 (d, J= 3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8.44 (d, J= 6 Hz, H–</w:t>
      </w:r>
      <w:proofErr w:type="spellStart"/>
      <w:r w:rsidR="00C00344" w:rsidRPr="00C00344">
        <w:rPr>
          <w:rFonts w:asciiTheme="majorBidi" w:hAnsiTheme="majorBidi" w:cstheme="majorBidi"/>
          <w:sz w:val="24"/>
          <w:szCs w:val="24"/>
        </w:rPr>
        <w:t>Ar</w:t>
      </w:r>
      <w:proofErr w:type="spellEnd"/>
      <w:r w:rsidR="00C00344" w:rsidRPr="00C00344">
        <w:rPr>
          <w:rFonts w:asciiTheme="majorBidi" w:hAnsiTheme="majorBidi" w:cstheme="majorBidi"/>
          <w:sz w:val="24"/>
          <w:szCs w:val="24"/>
        </w:rPr>
        <w:t>), 13.11 (</w:t>
      </w:r>
      <w:proofErr w:type="spellStart"/>
      <w:r w:rsidR="00C00344" w:rsidRPr="00C00344">
        <w:rPr>
          <w:rFonts w:asciiTheme="majorBidi" w:hAnsiTheme="majorBidi" w:cstheme="majorBidi"/>
          <w:sz w:val="24"/>
          <w:szCs w:val="24"/>
        </w:rPr>
        <w:t>brs</w:t>
      </w:r>
      <w:proofErr w:type="spellEnd"/>
      <w:r w:rsidR="00C00344" w:rsidRPr="00C00344">
        <w:rPr>
          <w:rFonts w:asciiTheme="majorBidi" w:hAnsiTheme="majorBidi" w:cstheme="majorBidi"/>
          <w:sz w:val="24"/>
          <w:szCs w:val="24"/>
        </w:rPr>
        <w:t xml:space="preserve">, OH) ppm; </w:t>
      </w:r>
      <w:proofErr w:type="spellStart"/>
      <w:r w:rsidR="00C00344" w:rsidRPr="00C00344">
        <w:rPr>
          <w:rFonts w:asciiTheme="majorBidi" w:hAnsiTheme="majorBidi" w:cstheme="majorBidi"/>
          <w:sz w:val="24"/>
          <w:szCs w:val="24"/>
          <w:vertAlign w:val="superscript"/>
        </w:rPr>
        <w:t>13</w:t>
      </w:r>
      <w:r w:rsidR="00C00344" w:rsidRPr="00C00344">
        <w:rPr>
          <w:rFonts w:asciiTheme="majorBidi" w:hAnsiTheme="majorBidi" w:cstheme="majorBidi"/>
          <w:sz w:val="24"/>
          <w:szCs w:val="24"/>
        </w:rPr>
        <w:t>C</w:t>
      </w:r>
      <w:proofErr w:type="spellEnd"/>
      <w:r w:rsidR="00C00344" w:rsidRPr="00C00344">
        <w:rPr>
          <w:rFonts w:asciiTheme="majorBidi" w:hAnsiTheme="majorBidi" w:cstheme="majorBidi"/>
          <w:sz w:val="24"/>
          <w:szCs w:val="24"/>
        </w:rPr>
        <w:t xml:space="preserve"> NMR (</w:t>
      </w:r>
      <w:proofErr w:type="spellStart"/>
      <w:r w:rsidR="00C00344" w:rsidRPr="00C00344">
        <w:rPr>
          <w:rFonts w:asciiTheme="majorBidi" w:hAnsiTheme="majorBidi" w:cstheme="majorBidi"/>
          <w:sz w:val="24"/>
          <w:szCs w:val="24"/>
        </w:rPr>
        <w:t>DMSO-</w:t>
      </w:r>
      <w:r w:rsidR="00C00344" w:rsidRPr="00C00344">
        <w:rPr>
          <w:rFonts w:asciiTheme="majorBidi" w:hAnsiTheme="majorBidi" w:cstheme="majorBidi"/>
          <w:i/>
          <w:iCs/>
          <w:sz w:val="24"/>
          <w:szCs w:val="24"/>
        </w:rPr>
        <w:t>d</w:t>
      </w:r>
      <w:r w:rsidR="00C00344" w:rsidRPr="00C00344">
        <w:rPr>
          <w:rFonts w:asciiTheme="majorBidi" w:hAnsiTheme="majorBidi" w:cstheme="majorBidi"/>
          <w:i/>
          <w:iCs/>
          <w:sz w:val="24"/>
          <w:szCs w:val="24"/>
          <w:vertAlign w:val="subscript"/>
        </w:rPr>
        <w:t>6</w:t>
      </w:r>
      <w:proofErr w:type="spellEnd"/>
      <w:r w:rsidR="00C00344" w:rsidRPr="00C00344">
        <w:rPr>
          <w:rFonts w:asciiTheme="majorBidi" w:hAnsiTheme="majorBidi" w:cstheme="majorBidi"/>
          <w:sz w:val="24"/>
          <w:szCs w:val="24"/>
        </w:rPr>
        <w:t xml:space="preserve">): </w:t>
      </w:r>
      <w:r w:rsidR="00C00344" w:rsidRPr="00C00344">
        <w:rPr>
          <w:rFonts w:asciiTheme="majorBidi" w:hAnsiTheme="majorBidi" w:cstheme="majorBidi"/>
          <w:sz w:val="24"/>
          <w:szCs w:val="24"/>
        </w:rPr>
        <w:sym w:font="Symbol" w:char="F064"/>
      </w:r>
      <w:r w:rsidR="00C00344" w:rsidRPr="00C00344">
        <w:rPr>
          <w:rFonts w:asciiTheme="majorBidi" w:hAnsiTheme="majorBidi" w:cstheme="majorBidi"/>
          <w:sz w:val="24"/>
          <w:szCs w:val="24"/>
        </w:rPr>
        <w:t>= 110.49, 112.69, 116.26, 119.16,121.05, 123.25, 124.61, 126.36, 129.30, 130.73, 137.94, 155.63, 160.07 ppm.</w:t>
      </w:r>
    </w:p>
    <w:p w:rsidR="007F1BEF" w:rsidRDefault="007F1BEF" w:rsidP="00023DB7">
      <w:pPr>
        <w:spacing w:after="0" w:line="240" w:lineRule="auto"/>
        <w:rPr>
          <w:rFonts w:asciiTheme="majorBidi" w:hAnsiTheme="majorBidi" w:cstheme="majorBidi"/>
          <w:sz w:val="24"/>
          <w:szCs w:val="24"/>
        </w:rPr>
      </w:pPr>
    </w:p>
    <w:p w:rsidR="00C00344" w:rsidRDefault="00C00344" w:rsidP="00023DB7">
      <w:pPr>
        <w:spacing w:after="0" w:line="240" w:lineRule="auto"/>
        <w:rPr>
          <w:rFonts w:asciiTheme="majorBidi" w:hAnsiTheme="majorBidi" w:cstheme="majorBidi"/>
          <w:sz w:val="24"/>
          <w:szCs w:val="24"/>
        </w:rPr>
      </w:pPr>
    </w:p>
    <w:p w:rsidR="00C00344" w:rsidRPr="00023DB7" w:rsidRDefault="00C00344" w:rsidP="00023DB7">
      <w:pPr>
        <w:spacing w:after="0" w:line="240" w:lineRule="auto"/>
        <w:rPr>
          <w:rFonts w:asciiTheme="majorBidi" w:hAnsiTheme="majorBidi" w:cstheme="majorBidi"/>
          <w:sz w:val="24"/>
          <w:szCs w:val="24"/>
          <w:rtl/>
        </w:rPr>
      </w:pPr>
    </w:p>
    <w:p w:rsidR="007F1BEF" w:rsidRPr="00023DB7" w:rsidRDefault="00225BAD" w:rsidP="00C00344">
      <w:pPr>
        <w:bidi w:val="0"/>
        <w:spacing w:after="0" w:line="240" w:lineRule="auto"/>
        <w:rPr>
          <w:rFonts w:asciiTheme="majorBidi" w:hAnsiTheme="majorBidi" w:cstheme="majorBidi"/>
          <w:sz w:val="24"/>
          <w:szCs w:val="24"/>
        </w:rPr>
      </w:pPr>
      <w:r>
        <w:rPr>
          <w:rFonts w:ascii="Times New Roman" w:hAnsi="Times New Roman" w:cs="Times New Roman"/>
          <w:b/>
          <w:bCs/>
          <w:sz w:val="32"/>
          <w:szCs w:val="32"/>
        </w:rPr>
        <w:t xml:space="preserve">IV: </w:t>
      </w:r>
      <w:r w:rsidR="00D37019">
        <w:rPr>
          <w:rFonts w:ascii="Times New Roman" w:hAnsi="Times New Roman" w:cs="Times New Roman"/>
          <w:b/>
          <w:bCs/>
          <w:sz w:val="32"/>
          <w:szCs w:val="32"/>
        </w:rPr>
        <w:t xml:space="preserve">Copies of </w:t>
      </w:r>
      <w:r w:rsidR="00453036">
        <w:rPr>
          <w:rFonts w:ascii="Times New Roman" w:hAnsi="Times New Roman" w:cs="Times New Roman"/>
          <w:b/>
          <w:bCs/>
          <w:sz w:val="32"/>
          <w:szCs w:val="32"/>
        </w:rPr>
        <w:t xml:space="preserve"> </w:t>
      </w:r>
      <w:proofErr w:type="spellStart"/>
      <w:r w:rsidR="00453036" w:rsidRPr="00453036">
        <w:rPr>
          <w:rFonts w:ascii="Times New Roman" w:hAnsi="Times New Roman" w:cs="Times New Roman"/>
          <w:b/>
          <w:bCs/>
          <w:sz w:val="32"/>
          <w:szCs w:val="32"/>
          <w:vertAlign w:val="superscript"/>
        </w:rPr>
        <w:t>1</w:t>
      </w:r>
      <w:r w:rsidR="00453036">
        <w:rPr>
          <w:rFonts w:ascii="Times New Roman" w:hAnsi="Times New Roman" w:cs="Times New Roman"/>
          <w:b/>
          <w:bCs/>
          <w:sz w:val="32"/>
          <w:szCs w:val="32"/>
        </w:rPr>
        <w:t>H</w:t>
      </w:r>
      <w:proofErr w:type="spellEnd"/>
      <w:r w:rsidR="00453036">
        <w:rPr>
          <w:rFonts w:ascii="Times New Roman" w:hAnsi="Times New Roman" w:cs="Times New Roman"/>
          <w:b/>
          <w:bCs/>
          <w:sz w:val="32"/>
          <w:szCs w:val="32"/>
        </w:rPr>
        <w:t xml:space="preserve"> &amp; </w:t>
      </w:r>
      <w:proofErr w:type="spellStart"/>
      <w:r w:rsidR="00453036" w:rsidRPr="00453036">
        <w:rPr>
          <w:rFonts w:ascii="Times New Roman" w:hAnsi="Times New Roman" w:cs="Times New Roman"/>
          <w:b/>
          <w:bCs/>
          <w:sz w:val="32"/>
          <w:szCs w:val="32"/>
          <w:vertAlign w:val="superscript"/>
        </w:rPr>
        <w:t>13</w:t>
      </w:r>
      <w:r w:rsidR="00453036">
        <w:rPr>
          <w:rFonts w:ascii="Times New Roman" w:hAnsi="Times New Roman" w:cs="Times New Roman"/>
          <w:b/>
          <w:bCs/>
          <w:sz w:val="32"/>
          <w:szCs w:val="32"/>
        </w:rPr>
        <w:t>C</w:t>
      </w:r>
      <w:proofErr w:type="spellEnd"/>
      <w:r w:rsidR="00453036">
        <w:rPr>
          <w:rFonts w:ascii="Times New Roman" w:hAnsi="Times New Roman" w:cs="Times New Roman"/>
          <w:b/>
          <w:bCs/>
          <w:sz w:val="32"/>
          <w:szCs w:val="32"/>
        </w:rPr>
        <w:t xml:space="preserve"> </w:t>
      </w:r>
      <w:r w:rsidR="00D37019">
        <w:rPr>
          <w:rFonts w:ascii="Times New Roman" w:hAnsi="Times New Roman" w:cs="Times New Roman"/>
          <w:b/>
          <w:bCs/>
          <w:sz w:val="32"/>
          <w:szCs w:val="32"/>
        </w:rPr>
        <w:t xml:space="preserve">NMR spectra of </w:t>
      </w:r>
      <w:r>
        <w:rPr>
          <w:rFonts w:ascii="Times New Roman" w:hAnsi="Times New Roman" w:cs="Times New Roman"/>
          <w:b/>
          <w:bCs/>
          <w:sz w:val="32"/>
          <w:szCs w:val="32"/>
        </w:rPr>
        <w:t>the</w:t>
      </w:r>
      <w:r w:rsidR="00D37019">
        <w:rPr>
          <w:rFonts w:ascii="Times New Roman" w:hAnsi="Times New Roman" w:cs="Times New Roman"/>
          <w:b/>
          <w:bCs/>
          <w:sz w:val="32"/>
          <w:szCs w:val="32"/>
        </w:rPr>
        <w:t xml:space="preserve"> compounds</w:t>
      </w: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4a</w:t>
      </w:r>
      <w:proofErr w:type="spellEnd"/>
      <w:r>
        <w:rPr>
          <w:rFonts w:ascii="Times New Roman" w:hAnsi="Times New Roman" w:cs="Times New Roman"/>
          <w:b/>
          <w:bCs/>
          <w:sz w:val="32"/>
          <w:szCs w:val="32"/>
        </w:rPr>
        <w:t>-</w:t>
      </w:r>
      <w:r w:rsidR="00C00344">
        <w:rPr>
          <w:rFonts w:ascii="Times New Roman" w:hAnsi="Times New Roman" w:cs="Times New Roman"/>
          <w:b/>
          <w:bCs/>
          <w:sz w:val="32"/>
          <w:szCs w:val="32"/>
        </w:rPr>
        <w:t>d</w:t>
      </w: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Pr="00023DB7" w:rsidRDefault="007F1BEF" w:rsidP="00023DB7">
      <w:pPr>
        <w:spacing w:after="0" w:line="240" w:lineRule="auto"/>
        <w:rPr>
          <w:rFonts w:asciiTheme="majorBidi" w:hAnsiTheme="majorBidi" w:cstheme="majorBidi"/>
          <w:sz w:val="24"/>
          <w:szCs w:val="24"/>
          <w:rtl/>
        </w:rPr>
      </w:pPr>
    </w:p>
    <w:p w:rsidR="007F1BEF" w:rsidRDefault="007F1BEF" w:rsidP="00023DB7">
      <w:pPr>
        <w:spacing w:after="0" w:line="240" w:lineRule="auto"/>
        <w:rPr>
          <w:rFonts w:asciiTheme="majorBidi" w:hAnsiTheme="majorBidi" w:cstheme="majorBidi"/>
          <w:sz w:val="24"/>
          <w:szCs w:val="24"/>
          <w:rtl/>
        </w:rPr>
      </w:pPr>
    </w:p>
    <w:p w:rsidR="000C310A" w:rsidRPr="00023DB7" w:rsidRDefault="000C310A" w:rsidP="00023DB7">
      <w:pPr>
        <w:spacing w:after="0" w:line="240" w:lineRule="auto"/>
        <w:rPr>
          <w:rFonts w:asciiTheme="majorBidi" w:hAnsiTheme="majorBidi" w:cstheme="majorBidi"/>
          <w:sz w:val="24"/>
          <w:szCs w:val="24"/>
          <w:rtl/>
        </w:rPr>
        <w:sectPr w:rsidR="000C310A" w:rsidRPr="00023DB7" w:rsidSect="007C796F">
          <w:footerReference w:type="default" r:id="rId17"/>
          <w:pgSz w:w="11906" w:h="16838"/>
          <w:pgMar w:top="1440" w:right="1440" w:bottom="1440" w:left="1440" w:header="708" w:footer="708" w:gutter="0"/>
          <w:cols w:space="708"/>
          <w:bidi/>
          <w:rtlGutter/>
          <w:docGrid w:linePitch="360"/>
        </w:sectPr>
      </w:pPr>
    </w:p>
    <w:p w:rsidR="005B607D" w:rsidRDefault="00A43666" w:rsidP="00D52E74">
      <w:pPr>
        <w:bidi w:val="0"/>
        <w:jc w:val="center"/>
        <w:rPr>
          <w:rFonts w:asciiTheme="majorBidi" w:hAnsiTheme="majorBidi" w:cstheme="majorBidi"/>
          <w:b/>
          <w:bCs/>
          <w:sz w:val="24"/>
          <w:szCs w:val="24"/>
        </w:rPr>
      </w:pPr>
      <w:r>
        <w:rPr>
          <w:rFonts w:asciiTheme="majorBidi" w:hAnsiTheme="majorBidi" w:cstheme="majorBidi"/>
          <w:b/>
          <w:bCs/>
          <w:noProof/>
          <w:sz w:val="24"/>
          <w:szCs w:val="24"/>
        </w:rPr>
        <w:lastRenderedPageBreak/>
        <w:object w:dxaOrig="1440" w:dyaOrig="1440">
          <v:shape id="_x0000_s1168" type="#_x0000_t75" style="position:absolute;left:0;text-align:left;margin-left:36pt;margin-top:60.9pt;width:137.25pt;height:51.75pt;z-index:251759616;mso-position-horizontal-relative:text;mso-position-vertical-relative:text" wrapcoords="9325 939 6020 939 3659 3130 3659 5948 3187 10957 118 11270 236 15026 9325 16904 9443 20035 11449 20348 12393 20348 12511 18783 11449 16278 12275 15965 17705 12209 17587 10957 19711 10957 21482 8452 21482 4070 16761 1878 10623 939 9325 939">
            <v:imagedata r:id="rId9" o:title=""/>
          </v:shape>
          <o:OLEObject Type="Embed" ProgID="ChemDraw.Document.6.0" ShapeID="_x0000_s1168" DrawAspect="Content" ObjectID="_1768662608" r:id="rId18"/>
        </w:object>
      </w:r>
      <w:r w:rsidR="00D52E74" w:rsidRPr="00D52E74">
        <w:rPr>
          <w:rFonts w:asciiTheme="majorBidi" w:hAnsiTheme="majorBidi" w:cstheme="majorBidi"/>
          <w:b/>
          <w:bCs/>
          <w:noProof/>
          <w:sz w:val="24"/>
          <w:szCs w:val="24"/>
        </w:rPr>
        <w:drawing>
          <wp:inline distT="0" distB="0" distL="0" distR="0">
            <wp:extent cx="7761600" cy="5414400"/>
            <wp:effectExtent l="0" t="0" r="0" b="0"/>
            <wp:docPr id="6" name="Picture 6" descr="E:\E\Lab Paper\2021\Parvizi\NMR\H-D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E:\E\Lab Paper\2021\Parvizi\NMR\H-D38.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61600" cy="5414400"/>
                    </a:xfrm>
                    <a:prstGeom prst="rect">
                      <a:avLst/>
                    </a:prstGeom>
                    <a:noFill/>
                    <a:ln>
                      <a:noFill/>
                    </a:ln>
                  </pic:spPr>
                </pic:pic>
              </a:graphicData>
            </a:graphic>
          </wp:inline>
        </w:drawing>
      </w:r>
    </w:p>
    <w:p w:rsidR="005B607D" w:rsidRDefault="00A43666" w:rsidP="005B607D">
      <w:pPr>
        <w:bidi w:val="0"/>
        <w:jc w:val="center"/>
        <w:rPr>
          <w:rFonts w:asciiTheme="majorBidi" w:hAnsiTheme="majorBidi" w:cstheme="majorBidi"/>
          <w:b/>
          <w:bCs/>
          <w:sz w:val="24"/>
          <w:szCs w:val="24"/>
        </w:rPr>
      </w:pPr>
      <w:r>
        <w:rPr>
          <w:rFonts w:asciiTheme="majorBidi" w:hAnsiTheme="majorBidi" w:cstheme="majorBidi"/>
          <w:b/>
          <w:bCs/>
          <w:noProof/>
          <w:sz w:val="24"/>
          <w:szCs w:val="24"/>
        </w:rPr>
        <w:lastRenderedPageBreak/>
        <w:object w:dxaOrig="1440" w:dyaOrig="1440">
          <v:shape id="_x0000_s1169" type="#_x0000_t75" style="position:absolute;left:0;text-align:left;margin-left:48pt;margin-top:44.4pt;width:137.25pt;height:51.75pt;z-index:251760640;mso-position-horizontal-relative:text;mso-position-vertical-relative:text" wrapcoords="9325 939 6020 939 3659 3130 3659 5948 3187 10957 118 11270 236 15026 9325 16904 9443 20035 11449 20348 12393 20348 12511 18783 11449 16278 12275 15965 17705 12209 17587 10957 19711 10957 21482 8452 21482 4070 16761 1878 10623 939 9325 939">
            <v:imagedata r:id="rId9" o:title=""/>
          </v:shape>
          <o:OLEObject Type="Embed" ProgID="ChemDraw.Document.6.0" ShapeID="_x0000_s1169" DrawAspect="Content" ObjectID="_1768662609" r:id="rId20"/>
        </w:object>
      </w:r>
      <w:r w:rsidR="005B607D" w:rsidRPr="005B607D">
        <w:rPr>
          <w:rFonts w:asciiTheme="majorBidi" w:hAnsiTheme="majorBidi" w:cstheme="majorBidi"/>
          <w:b/>
          <w:bCs/>
          <w:noProof/>
          <w:sz w:val="24"/>
          <w:szCs w:val="24"/>
        </w:rPr>
        <w:drawing>
          <wp:inline distT="0" distB="0" distL="0" distR="0">
            <wp:extent cx="7729200" cy="5392800"/>
            <wp:effectExtent l="0" t="0" r="5715" b="0"/>
            <wp:docPr id="3" name="Picture 3" descr="E:\E\Lab Paper\2021\Parvizi\NMR\C-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E:\E\Lab Paper\2021\Parvizi\NMR\C-4a.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29200" cy="5392800"/>
                    </a:xfrm>
                    <a:prstGeom prst="rect">
                      <a:avLst/>
                    </a:prstGeom>
                    <a:noFill/>
                    <a:ln>
                      <a:noFill/>
                    </a:ln>
                  </pic:spPr>
                </pic:pic>
              </a:graphicData>
            </a:graphic>
          </wp:inline>
        </w:drawing>
      </w:r>
    </w:p>
    <w:p w:rsidR="00D52E74" w:rsidRDefault="00D52E74" w:rsidP="00D52E74">
      <w:pPr>
        <w:bidi w:val="0"/>
        <w:jc w:val="center"/>
        <w:rPr>
          <w:rFonts w:asciiTheme="majorBidi" w:hAnsiTheme="majorBidi" w:cstheme="majorBidi"/>
          <w:b/>
          <w:bCs/>
          <w:sz w:val="24"/>
          <w:szCs w:val="24"/>
        </w:rPr>
      </w:pPr>
    </w:p>
    <w:p w:rsidR="00D52E74" w:rsidRDefault="00A43666" w:rsidP="00D52E74">
      <w:pPr>
        <w:bidi w:val="0"/>
        <w:jc w:val="center"/>
        <w:rPr>
          <w:rFonts w:asciiTheme="majorBidi" w:hAnsiTheme="majorBidi" w:cstheme="majorBidi"/>
          <w:b/>
          <w:bCs/>
          <w:sz w:val="24"/>
          <w:szCs w:val="24"/>
        </w:rPr>
      </w:pPr>
      <w:r>
        <w:rPr>
          <w:rFonts w:asciiTheme="majorBidi" w:hAnsiTheme="majorBidi" w:cstheme="majorBidi"/>
          <w:b/>
          <w:bCs/>
          <w:noProof/>
          <w:sz w:val="24"/>
          <w:szCs w:val="24"/>
        </w:rPr>
        <w:lastRenderedPageBreak/>
        <w:object w:dxaOrig="1440" w:dyaOrig="1440">
          <v:shape id="_x0000_s1170" type="#_x0000_t75" style="position:absolute;left:0;text-align:left;margin-left:37.5pt;margin-top:31.6pt;width:138pt;height:51.75pt;z-index:251761664;mso-position-horizontal-relative:text;mso-position-vertical-relative:text" wrapcoords="9157 939 5987 939 3639 3130 3639 5948 3170 10957 117 11270 235 15026 9157 16904 9274 20035 11387 20348 12326 20348 12443 18783 11387 16278 12209 15965 17609 12209 17491 10957 20896 9078 21483 7200 20661 5948 20778 3757 16670 1878 10448 939 9157 939">
            <v:imagedata r:id="rId11" o:title=""/>
          </v:shape>
          <o:OLEObject Type="Embed" ProgID="ChemDraw.Document.6.0" ShapeID="_x0000_s1170" DrawAspect="Content" ObjectID="_1768662610" r:id="rId22"/>
        </w:object>
      </w:r>
      <w:r w:rsidR="009D5E21" w:rsidRPr="009D5E21">
        <w:rPr>
          <w:rFonts w:asciiTheme="majorBidi" w:hAnsiTheme="majorBidi" w:cstheme="majorBidi"/>
          <w:b/>
          <w:bCs/>
          <w:noProof/>
          <w:sz w:val="24"/>
          <w:szCs w:val="24"/>
        </w:rPr>
        <w:drawing>
          <wp:inline distT="0" distB="0" distL="0" distR="0">
            <wp:extent cx="7729200" cy="5392800"/>
            <wp:effectExtent l="0" t="0" r="5715" b="0"/>
            <wp:docPr id="7" name="Picture 7" descr="E:\E\Lab Paper\2021\Parvizi\NMR\H-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E:\E\Lab Paper\2021\Parvizi\NMR\H-4b.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29200" cy="5392800"/>
                    </a:xfrm>
                    <a:prstGeom prst="rect">
                      <a:avLst/>
                    </a:prstGeom>
                    <a:noFill/>
                    <a:ln>
                      <a:noFill/>
                    </a:ln>
                  </pic:spPr>
                </pic:pic>
              </a:graphicData>
            </a:graphic>
          </wp:inline>
        </w:drawing>
      </w:r>
    </w:p>
    <w:p w:rsidR="009D5E21" w:rsidRDefault="009D5E21" w:rsidP="009D5E21">
      <w:pPr>
        <w:bidi w:val="0"/>
        <w:jc w:val="center"/>
        <w:rPr>
          <w:rFonts w:asciiTheme="majorBidi" w:hAnsiTheme="majorBidi" w:cstheme="majorBidi"/>
          <w:b/>
          <w:bCs/>
          <w:sz w:val="24"/>
          <w:szCs w:val="24"/>
        </w:rPr>
      </w:pPr>
    </w:p>
    <w:p w:rsidR="009D5E21" w:rsidRDefault="00A43666" w:rsidP="009D5E21">
      <w:pPr>
        <w:bidi w:val="0"/>
        <w:jc w:val="center"/>
        <w:rPr>
          <w:rFonts w:asciiTheme="majorBidi" w:hAnsiTheme="majorBidi" w:cstheme="majorBidi"/>
          <w:b/>
          <w:bCs/>
          <w:sz w:val="24"/>
          <w:szCs w:val="24"/>
        </w:rPr>
      </w:pPr>
      <w:r>
        <w:rPr>
          <w:rFonts w:asciiTheme="majorBidi" w:hAnsiTheme="majorBidi" w:cstheme="majorBidi"/>
          <w:b/>
          <w:bCs/>
          <w:noProof/>
          <w:sz w:val="24"/>
          <w:szCs w:val="24"/>
        </w:rPr>
        <w:lastRenderedPageBreak/>
        <w:object w:dxaOrig="1440" w:dyaOrig="1440">
          <v:shape id="_x0000_s1171" type="#_x0000_t75" style="position:absolute;left:0;text-align:left;margin-left:36pt;margin-top:51pt;width:138pt;height:51.75pt;z-index:251762688;mso-position-horizontal-relative:text;mso-position-vertical-relative:text" wrapcoords="9157 939 5987 939 3639 3130 3639 5948 3170 10957 117 11270 235 15026 9157 16904 9274 20035 11387 20348 12326 20348 12443 18783 11387 16278 12209 15965 17609 12209 17491 10957 20896 9078 21483 7200 20661 5948 20778 3757 16670 1878 10448 939 9157 939">
            <v:imagedata r:id="rId11" o:title=""/>
          </v:shape>
          <o:OLEObject Type="Embed" ProgID="ChemDraw.Document.6.0" ShapeID="_x0000_s1171" DrawAspect="Content" ObjectID="_1768662611" r:id="rId24"/>
        </w:object>
      </w:r>
      <w:r w:rsidR="009D5E21" w:rsidRPr="009D5E21">
        <w:rPr>
          <w:rFonts w:asciiTheme="majorBidi" w:hAnsiTheme="majorBidi" w:cstheme="majorBidi"/>
          <w:b/>
          <w:bCs/>
          <w:noProof/>
          <w:sz w:val="24"/>
          <w:szCs w:val="24"/>
        </w:rPr>
        <w:drawing>
          <wp:inline distT="0" distB="0" distL="0" distR="0">
            <wp:extent cx="7729200" cy="5392800"/>
            <wp:effectExtent l="0" t="0" r="5715" b="0"/>
            <wp:docPr id="8" name="Picture 8" descr="E:\E\Lab Paper\2021\Parvizi\NMR\C-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E:\E\Lab Paper\2021\Parvizi\NMR\C-4b.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29200" cy="5392800"/>
                    </a:xfrm>
                    <a:prstGeom prst="rect">
                      <a:avLst/>
                    </a:prstGeom>
                    <a:noFill/>
                    <a:ln>
                      <a:noFill/>
                    </a:ln>
                  </pic:spPr>
                </pic:pic>
              </a:graphicData>
            </a:graphic>
          </wp:inline>
        </w:drawing>
      </w:r>
    </w:p>
    <w:p w:rsidR="009D5E21" w:rsidRDefault="009D5E21" w:rsidP="009D5E21">
      <w:pPr>
        <w:bidi w:val="0"/>
        <w:jc w:val="center"/>
        <w:rPr>
          <w:rFonts w:asciiTheme="majorBidi" w:hAnsiTheme="majorBidi" w:cstheme="majorBidi"/>
          <w:b/>
          <w:bCs/>
          <w:sz w:val="24"/>
          <w:szCs w:val="24"/>
        </w:rPr>
      </w:pPr>
    </w:p>
    <w:p w:rsidR="009D5E21" w:rsidRDefault="00A43666" w:rsidP="009D5E21">
      <w:pPr>
        <w:bidi w:val="0"/>
        <w:jc w:val="center"/>
        <w:rPr>
          <w:rFonts w:asciiTheme="majorBidi" w:hAnsiTheme="majorBidi" w:cstheme="majorBidi"/>
          <w:b/>
          <w:bCs/>
          <w:sz w:val="24"/>
          <w:szCs w:val="24"/>
        </w:rPr>
      </w:pPr>
      <w:r>
        <w:rPr>
          <w:rFonts w:asciiTheme="majorBidi" w:hAnsiTheme="majorBidi" w:cstheme="majorBidi"/>
          <w:b/>
          <w:bCs/>
          <w:noProof/>
          <w:sz w:val="24"/>
          <w:szCs w:val="24"/>
        </w:rPr>
        <w:lastRenderedPageBreak/>
        <w:object w:dxaOrig="1440" w:dyaOrig="1440">
          <v:shape id="_x0000_s1173" type="#_x0000_t75" style="position:absolute;left:0;text-align:left;margin-left:36pt;margin-top:26.85pt;width:123.75pt;height:65.25pt;z-index:251763712;mso-position-horizontal-relative:text;mso-position-vertical-relative:text">
            <v:imagedata r:id="rId13" o:title=""/>
          </v:shape>
          <o:OLEObject Type="Embed" ProgID="ChemDraw.Document.6.0" ShapeID="_x0000_s1173" DrawAspect="Content" ObjectID="_1768662612" r:id="rId26"/>
        </w:object>
      </w:r>
      <w:r w:rsidR="009D5E21" w:rsidRPr="009D5E21">
        <w:rPr>
          <w:rFonts w:asciiTheme="majorBidi" w:hAnsiTheme="majorBidi" w:cstheme="majorBidi"/>
          <w:b/>
          <w:bCs/>
          <w:noProof/>
          <w:sz w:val="24"/>
          <w:szCs w:val="24"/>
        </w:rPr>
        <w:drawing>
          <wp:inline distT="0" distB="0" distL="0" distR="0">
            <wp:extent cx="7729200" cy="5392800"/>
            <wp:effectExtent l="0" t="0" r="5715" b="0"/>
            <wp:docPr id="9" name="Picture 9" descr="E:\E\Lab Paper\2021\Parvizi\NMR\H-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E:\E\Lab Paper\2021\Parvizi\NMR\H-4c.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29200" cy="5392800"/>
                    </a:xfrm>
                    <a:prstGeom prst="rect">
                      <a:avLst/>
                    </a:prstGeom>
                    <a:noFill/>
                    <a:ln>
                      <a:noFill/>
                    </a:ln>
                  </pic:spPr>
                </pic:pic>
              </a:graphicData>
            </a:graphic>
          </wp:inline>
        </w:drawing>
      </w:r>
    </w:p>
    <w:p w:rsidR="009D5E21" w:rsidRDefault="009D5E21" w:rsidP="009D5E21">
      <w:pPr>
        <w:bidi w:val="0"/>
        <w:jc w:val="center"/>
        <w:rPr>
          <w:rFonts w:asciiTheme="majorBidi" w:hAnsiTheme="majorBidi" w:cstheme="majorBidi"/>
          <w:b/>
          <w:bCs/>
          <w:sz w:val="24"/>
          <w:szCs w:val="24"/>
        </w:rPr>
      </w:pPr>
    </w:p>
    <w:p w:rsidR="009D5E21" w:rsidRDefault="00A43666" w:rsidP="009D5E21">
      <w:pPr>
        <w:bidi w:val="0"/>
        <w:jc w:val="center"/>
        <w:rPr>
          <w:rFonts w:asciiTheme="majorBidi" w:hAnsiTheme="majorBidi" w:cstheme="majorBidi"/>
          <w:b/>
          <w:bCs/>
          <w:sz w:val="24"/>
          <w:szCs w:val="24"/>
        </w:rPr>
      </w:pPr>
      <w:r>
        <w:rPr>
          <w:rFonts w:asciiTheme="majorBidi" w:hAnsiTheme="majorBidi" w:cstheme="majorBidi"/>
          <w:b/>
          <w:bCs/>
          <w:noProof/>
          <w:sz w:val="24"/>
          <w:szCs w:val="24"/>
        </w:rPr>
        <w:lastRenderedPageBreak/>
        <w:object w:dxaOrig="1440" w:dyaOrig="1440">
          <v:shape id="_x0000_s1174" type="#_x0000_t75" style="position:absolute;left:0;text-align:left;margin-left:36.75pt;margin-top:49.5pt;width:123.75pt;height:65.25pt;z-index:251764736;mso-position-horizontal-relative:text;mso-position-vertical-relative:text">
            <v:imagedata r:id="rId13" o:title=""/>
          </v:shape>
          <o:OLEObject Type="Embed" ProgID="ChemDraw.Document.6.0" ShapeID="_x0000_s1174" DrawAspect="Content" ObjectID="_1768662613" r:id="rId28"/>
        </w:object>
      </w:r>
      <w:r w:rsidR="009D5E21" w:rsidRPr="009D5E21">
        <w:rPr>
          <w:rFonts w:asciiTheme="majorBidi" w:hAnsiTheme="majorBidi" w:cstheme="majorBidi"/>
          <w:b/>
          <w:bCs/>
          <w:noProof/>
          <w:sz w:val="24"/>
          <w:szCs w:val="24"/>
        </w:rPr>
        <w:drawing>
          <wp:inline distT="0" distB="0" distL="0" distR="0">
            <wp:extent cx="7729200" cy="5392800"/>
            <wp:effectExtent l="0" t="0" r="5715" b="0"/>
            <wp:docPr id="10" name="Picture 10" descr="E:\E\Lab Paper\2021\Parvizi\NMR\C-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E:\E\Lab Paper\2021\Parvizi\NMR\C-4c.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29200" cy="5392800"/>
                    </a:xfrm>
                    <a:prstGeom prst="rect">
                      <a:avLst/>
                    </a:prstGeom>
                    <a:noFill/>
                    <a:ln>
                      <a:noFill/>
                    </a:ln>
                  </pic:spPr>
                </pic:pic>
              </a:graphicData>
            </a:graphic>
          </wp:inline>
        </w:drawing>
      </w:r>
    </w:p>
    <w:p w:rsidR="009D5E21" w:rsidRDefault="009D5E21" w:rsidP="009D5E21">
      <w:pPr>
        <w:bidi w:val="0"/>
        <w:jc w:val="center"/>
        <w:rPr>
          <w:rFonts w:asciiTheme="majorBidi" w:hAnsiTheme="majorBidi" w:cstheme="majorBidi"/>
          <w:b/>
          <w:bCs/>
          <w:sz w:val="24"/>
          <w:szCs w:val="24"/>
        </w:rPr>
      </w:pPr>
    </w:p>
    <w:p w:rsidR="009D5E21" w:rsidRDefault="00A43666" w:rsidP="009D5E21">
      <w:pPr>
        <w:bidi w:val="0"/>
        <w:jc w:val="center"/>
        <w:rPr>
          <w:rFonts w:asciiTheme="majorBidi" w:hAnsiTheme="majorBidi" w:cstheme="majorBidi"/>
          <w:b/>
          <w:bCs/>
          <w:sz w:val="24"/>
          <w:szCs w:val="24"/>
        </w:rPr>
      </w:pPr>
      <w:r>
        <w:rPr>
          <w:rFonts w:asciiTheme="majorBidi" w:hAnsiTheme="majorBidi" w:cstheme="majorBidi"/>
          <w:b/>
          <w:bCs/>
          <w:noProof/>
          <w:sz w:val="24"/>
          <w:szCs w:val="24"/>
        </w:rPr>
        <w:lastRenderedPageBreak/>
        <w:object w:dxaOrig="1440" w:dyaOrig="1440">
          <v:shape id="_x0000_s1175" type="#_x0000_t75" style="position:absolute;left:0;text-align:left;margin-left:37.5pt;margin-top:38.25pt;width:100.6pt;height:65.2pt;z-index:251765760;mso-position-horizontal-relative:text;mso-position-vertical-relative:text">
            <v:imagedata r:id="rId30" o:title=""/>
          </v:shape>
          <o:OLEObject Type="Embed" ProgID="ChemDraw.Document.6.0" ShapeID="_x0000_s1175" DrawAspect="Content" ObjectID="_1768662614" r:id="rId31"/>
        </w:object>
      </w:r>
      <w:r w:rsidR="009D5E21" w:rsidRPr="009D5E21">
        <w:rPr>
          <w:rFonts w:asciiTheme="majorBidi" w:hAnsiTheme="majorBidi" w:cstheme="majorBidi"/>
          <w:b/>
          <w:bCs/>
          <w:noProof/>
          <w:sz w:val="24"/>
          <w:szCs w:val="24"/>
        </w:rPr>
        <w:drawing>
          <wp:inline distT="0" distB="0" distL="0" distR="0">
            <wp:extent cx="7729200" cy="5392800"/>
            <wp:effectExtent l="0" t="0" r="5715" b="0"/>
            <wp:docPr id="14" name="Picture 14" descr="E:\E\Lab Paper\2021\Parvizi\NMR\H-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E:\E\Lab Paper\2021\Parvizi\NMR\H-4d.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29200" cy="5392800"/>
                    </a:xfrm>
                    <a:prstGeom prst="rect">
                      <a:avLst/>
                    </a:prstGeom>
                    <a:noFill/>
                    <a:ln>
                      <a:noFill/>
                    </a:ln>
                  </pic:spPr>
                </pic:pic>
              </a:graphicData>
            </a:graphic>
          </wp:inline>
        </w:drawing>
      </w:r>
    </w:p>
    <w:p w:rsidR="00E10C91" w:rsidRDefault="00E10C91" w:rsidP="00E10C91">
      <w:pPr>
        <w:bidi w:val="0"/>
        <w:jc w:val="center"/>
        <w:rPr>
          <w:rFonts w:asciiTheme="majorBidi" w:hAnsiTheme="majorBidi" w:cstheme="majorBidi"/>
          <w:b/>
          <w:bCs/>
          <w:sz w:val="24"/>
          <w:szCs w:val="24"/>
        </w:rPr>
      </w:pPr>
    </w:p>
    <w:p w:rsidR="00E10C91" w:rsidRDefault="00A43666" w:rsidP="00E10C91">
      <w:pPr>
        <w:bidi w:val="0"/>
        <w:jc w:val="center"/>
        <w:rPr>
          <w:rFonts w:asciiTheme="majorBidi" w:hAnsiTheme="majorBidi" w:cstheme="majorBidi"/>
          <w:b/>
          <w:bCs/>
          <w:sz w:val="24"/>
          <w:szCs w:val="24"/>
        </w:rPr>
      </w:pPr>
      <w:r>
        <w:rPr>
          <w:rFonts w:asciiTheme="majorBidi" w:hAnsiTheme="majorBidi" w:cstheme="majorBidi"/>
          <w:b/>
          <w:bCs/>
          <w:noProof/>
          <w:sz w:val="24"/>
          <w:szCs w:val="24"/>
        </w:rPr>
        <w:lastRenderedPageBreak/>
        <w:object w:dxaOrig="1440" w:dyaOrig="1440">
          <v:shape id="_x0000_s1176" type="#_x0000_t75" style="position:absolute;left:0;text-align:left;margin-left:51pt;margin-top:39pt;width:100.6pt;height:65.2pt;z-index:251766784;mso-position-horizontal-relative:text;mso-position-vertical-relative:text">
            <v:imagedata r:id="rId30" o:title=""/>
          </v:shape>
          <o:OLEObject Type="Embed" ProgID="ChemDraw.Document.6.0" ShapeID="_x0000_s1176" DrawAspect="Content" ObjectID="_1768662615" r:id="rId33"/>
        </w:object>
      </w:r>
      <w:r w:rsidR="00E10C91" w:rsidRPr="00E10C91">
        <w:rPr>
          <w:rFonts w:asciiTheme="majorBidi" w:hAnsiTheme="majorBidi" w:cstheme="majorBidi"/>
          <w:b/>
          <w:bCs/>
          <w:noProof/>
          <w:sz w:val="24"/>
          <w:szCs w:val="24"/>
        </w:rPr>
        <w:drawing>
          <wp:inline distT="0" distB="0" distL="0" distR="0">
            <wp:extent cx="7729200" cy="5392800"/>
            <wp:effectExtent l="0" t="0" r="5715" b="0"/>
            <wp:docPr id="18" name="Picture 18" descr="E:\E\Lab Paper\2021\Parvizi\NMR\C-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E:\E\Lab Paper\2021\Parvizi\NMR\C-4d.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729200" cy="5392800"/>
                    </a:xfrm>
                    <a:prstGeom prst="rect">
                      <a:avLst/>
                    </a:prstGeom>
                    <a:noFill/>
                    <a:ln>
                      <a:noFill/>
                    </a:ln>
                  </pic:spPr>
                </pic:pic>
              </a:graphicData>
            </a:graphic>
          </wp:inline>
        </w:drawing>
      </w:r>
    </w:p>
    <w:sectPr w:rsidR="00E10C91" w:rsidSect="002E79BB">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66" w:rsidRDefault="00A43666" w:rsidP="004D5A21">
      <w:pPr>
        <w:spacing w:after="0" w:line="240" w:lineRule="auto"/>
      </w:pPr>
      <w:r>
        <w:separator/>
      </w:r>
    </w:p>
  </w:endnote>
  <w:endnote w:type="continuationSeparator" w:id="0">
    <w:p w:rsidR="00A43666" w:rsidRDefault="00A43666" w:rsidP="004D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tr">
    <w:charset w:val="B2"/>
    <w:family w:val="auto"/>
    <w:pitch w:val="variable"/>
    <w:sig w:usb0="80002003" w:usb1="80002042" w:usb2="00000008" w:usb3="00000000" w:csb0="00000040" w:csb1="00000000"/>
  </w:font>
  <w:font w:name="Zar">
    <w:altName w:val="Courier New"/>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Pro-It">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MyriadPro-Semibold">
    <w:altName w:val="Cambria"/>
    <w:panose1 w:val="00000000000000000000"/>
    <w:charset w:val="00"/>
    <w:family w:val="roman"/>
    <w:notTrueType/>
    <w:pitch w:val="default"/>
  </w:font>
  <w:font w:name="AdvOT51c1769e">
    <w:altName w:val="Cambria"/>
    <w:panose1 w:val="00000000000000000000"/>
    <w:charset w:val="00"/>
    <w:family w:val="roman"/>
    <w:notTrueType/>
    <w:pitch w:val="default"/>
  </w:font>
  <w:font w:name="AdvOT8608a8d1+22">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982766"/>
      <w:docPartObj>
        <w:docPartGallery w:val="Page Numbers (Bottom of Page)"/>
        <w:docPartUnique/>
      </w:docPartObj>
    </w:sdtPr>
    <w:sdtEndPr>
      <w:rPr>
        <w:noProof/>
      </w:rPr>
    </w:sdtEndPr>
    <w:sdtContent>
      <w:p w:rsidR="00504859" w:rsidRDefault="00504859" w:rsidP="00FC0258">
        <w:pPr>
          <w:pStyle w:val="Footer"/>
          <w:bidi w:val="0"/>
          <w:jc w:val="center"/>
        </w:pPr>
        <w:r>
          <w:fldChar w:fldCharType="begin"/>
        </w:r>
        <w:r>
          <w:instrText xml:space="preserve"> PAGE   \* MERGEFORMAT </w:instrText>
        </w:r>
        <w:r>
          <w:fldChar w:fldCharType="separate"/>
        </w:r>
        <w:r w:rsidR="00CC2104">
          <w:rPr>
            <w:noProof/>
          </w:rPr>
          <w:t>10</w:t>
        </w:r>
        <w:r>
          <w:rPr>
            <w:noProof/>
          </w:rPr>
          <w:fldChar w:fldCharType="end"/>
        </w:r>
      </w:p>
    </w:sdtContent>
  </w:sdt>
  <w:p w:rsidR="00504859" w:rsidRDefault="00504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66" w:rsidRDefault="00A43666" w:rsidP="004D5A21">
      <w:pPr>
        <w:spacing w:after="0" w:line="240" w:lineRule="auto"/>
      </w:pPr>
      <w:r>
        <w:separator/>
      </w:r>
    </w:p>
  </w:footnote>
  <w:footnote w:type="continuationSeparator" w:id="0">
    <w:p w:rsidR="00A43666" w:rsidRDefault="00A43666" w:rsidP="004D5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E53"/>
    <w:multiLevelType w:val="multilevel"/>
    <w:tmpl w:val="9F70FBEA"/>
    <w:lvl w:ilvl="0">
      <w:start w:val="1"/>
      <w:numFmt w:val="decimal"/>
      <w:pStyle w:val="a"/>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vertAlign w:val="baseline"/>
        <w:em w:val="none"/>
      </w:rPr>
    </w:lvl>
    <w:lvl w:ilvl="1">
      <w:start w:val="1"/>
      <w:numFmt w:val="decimal"/>
      <w:pStyle w:val="a0"/>
      <w:suff w:val="space"/>
      <w:lvlText w:val="%1-%2"/>
      <w:lvlJc w:val="left"/>
      <w:pPr>
        <w:ind w:left="0" w:firstLine="0"/>
      </w:pPr>
      <w:rPr>
        <w:rFonts w:ascii="Times New Roman" w:hAnsi="Times New Roman" w:cs="Zar" w:hint="default"/>
        <w:b/>
        <w:bCs/>
        <w:i w:val="0"/>
        <w:iCs w:val="0"/>
        <w:sz w:val="28"/>
        <w:szCs w:val="32"/>
      </w:rPr>
    </w:lvl>
    <w:lvl w:ilvl="2">
      <w:start w:val="1"/>
      <w:numFmt w:val="decimal"/>
      <w:pStyle w:val="a1"/>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4394" w:firstLine="0"/>
      </w:pPr>
      <w:rPr>
        <w:rFonts w:cs="Lotus" w:hint="cs"/>
        <w:b/>
        <w:bCs/>
        <w:iCs w:val="0"/>
        <w:szCs w:val="24"/>
      </w:rPr>
    </w:lvl>
    <w:lvl w:ilvl="6">
      <w:start w:val="1"/>
      <w:numFmt w:val="decimal"/>
      <w:lvlRestart w:val="1"/>
      <w:pStyle w:val="a3"/>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4"/>
      <w:suff w:val="space"/>
      <w:lvlText w:val="جدول (%1-%8) "/>
      <w:lvlJc w:val="left"/>
      <w:pPr>
        <w:ind w:left="0" w:firstLine="0"/>
      </w:pPr>
      <w:rPr>
        <w:rFonts w:cs="Lotus" w:hint="cs"/>
        <w:b/>
        <w:bCs/>
        <w:iCs w:val="0"/>
        <w:szCs w:val="24"/>
      </w:rPr>
    </w:lvl>
    <w:lvl w:ilvl="8">
      <w:start w:val="1"/>
      <w:numFmt w:val="lowerRoman"/>
      <w:lvlText w:val="%9."/>
      <w:lvlJc w:val="left"/>
      <w:pPr>
        <w:tabs>
          <w:tab w:val="num" w:pos="4862"/>
        </w:tabs>
        <w:ind w:left="4862" w:hanging="360"/>
      </w:pPr>
      <w:rPr>
        <w:rFonts w:hint="default"/>
      </w:rPr>
    </w:lvl>
  </w:abstractNum>
  <w:abstractNum w:abstractNumId="1" w15:restartNumberingAfterBreak="0">
    <w:nsid w:val="22775A0D"/>
    <w:multiLevelType w:val="multilevel"/>
    <w:tmpl w:val="BC3258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2D38A3"/>
    <w:multiLevelType w:val="multilevel"/>
    <w:tmpl w:val="5B74EBD2"/>
    <w:lvl w:ilvl="0">
      <w:start w:val="1"/>
      <w:numFmt w:val="decimal"/>
      <w:pStyle w:val="Heading1"/>
      <w:lvlText w:val="%1"/>
      <w:lvlJc w:val="left"/>
      <w:pPr>
        <w:ind w:left="432" w:hanging="432"/>
      </w:pPr>
      <w:rPr>
        <w:rFonts w:hint="default"/>
        <w:color w:val="FFFFFF" w:themeColor="background1"/>
      </w:rPr>
    </w:lvl>
    <w:lvl w:ilvl="1">
      <w:start w:val="1"/>
      <w:numFmt w:val="decimal"/>
      <w:pStyle w:val="Heading2"/>
      <w:suff w:val="space"/>
      <w:lvlText w:val="%1-%2"/>
      <w:lvlJc w:val="left"/>
      <w:pPr>
        <w:ind w:left="120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270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2574" w:hanging="864"/>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EF"/>
    <w:rsid w:val="00001E97"/>
    <w:rsid w:val="00023DB7"/>
    <w:rsid w:val="00076630"/>
    <w:rsid w:val="000B2B12"/>
    <w:rsid w:val="000B62DD"/>
    <w:rsid w:val="000C310A"/>
    <w:rsid w:val="000E0194"/>
    <w:rsid w:val="000F182F"/>
    <w:rsid w:val="00103F89"/>
    <w:rsid w:val="00106FE3"/>
    <w:rsid w:val="0011382B"/>
    <w:rsid w:val="00143334"/>
    <w:rsid w:val="001678E8"/>
    <w:rsid w:val="0019378B"/>
    <w:rsid w:val="00197092"/>
    <w:rsid w:val="001A771F"/>
    <w:rsid w:val="001D6AB0"/>
    <w:rsid w:val="001E40C5"/>
    <w:rsid w:val="002053B2"/>
    <w:rsid w:val="00225BAD"/>
    <w:rsid w:val="002E79BB"/>
    <w:rsid w:val="00300A94"/>
    <w:rsid w:val="00316662"/>
    <w:rsid w:val="00345630"/>
    <w:rsid w:val="0038555C"/>
    <w:rsid w:val="003F6332"/>
    <w:rsid w:val="004019E4"/>
    <w:rsid w:val="00414201"/>
    <w:rsid w:val="0042760E"/>
    <w:rsid w:val="00453036"/>
    <w:rsid w:val="0047478C"/>
    <w:rsid w:val="00495363"/>
    <w:rsid w:val="004D3B51"/>
    <w:rsid w:val="004D5A21"/>
    <w:rsid w:val="004D7C49"/>
    <w:rsid w:val="00504859"/>
    <w:rsid w:val="00520828"/>
    <w:rsid w:val="005257FE"/>
    <w:rsid w:val="00541E8A"/>
    <w:rsid w:val="00577D4F"/>
    <w:rsid w:val="00597E48"/>
    <w:rsid w:val="005A54F8"/>
    <w:rsid w:val="005B5741"/>
    <w:rsid w:val="005B607D"/>
    <w:rsid w:val="005F1DFD"/>
    <w:rsid w:val="00616858"/>
    <w:rsid w:val="0062535F"/>
    <w:rsid w:val="00653CBB"/>
    <w:rsid w:val="006B20C8"/>
    <w:rsid w:val="00722858"/>
    <w:rsid w:val="00761673"/>
    <w:rsid w:val="007845E3"/>
    <w:rsid w:val="007C796F"/>
    <w:rsid w:val="007D3EC4"/>
    <w:rsid w:val="007E0DD4"/>
    <w:rsid w:val="007E1B62"/>
    <w:rsid w:val="007E359A"/>
    <w:rsid w:val="007F1BEF"/>
    <w:rsid w:val="0081025F"/>
    <w:rsid w:val="00825560"/>
    <w:rsid w:val="008419A5"/>
    <w:rsid w:val="0087012F"/>
    <w:rsid w:val="00880DC6"/>
    <w:rsid w:val="008A4068"/>
    <w:rsid w:val="008B3AF0"/>
    <w:rsid w:val="008D72BB"/>
    <w:rsid w:val="008E51ED"/>
    <w:rsid w:val="00927E62"/>
    <w:rsid w:val="00934A2B"/>
    <w:rsid w:val="00976AD4"/>
    <w:rsid w:val="009A66B9"/>
    <w:rsid w:val="009B33E7"/>
    <w:rsid w:val="009D5E21"/>
    <w:rsid w:val="009E56E3"/>
    <w:rsid w:val="009E7D6A"/>
    <w:rsid w:val="009F2A40"/>
    <w:rsid w:val="00A43666"/>
    <w:rsid w:val="00A46E68"/>
    <w:rsid w:val="00A53FC8"/>
    <w:rsid w:val="00A6427C"/>
    <w:rsid w:val="00AE0CC9"/>
    <w:rsid w:val="00B97FA1"/>
    <w:rsid w:val="00BA65F9"/>
    <w:rsid w:val="00C00344"/>
    <w:rsid w:val="00C16DFA"/>
    <w:rsid w:val="00C225C7"/>
    <w:rsid w:val="00C608FE"/>
    <w:rsid w:val="00C731DE"/>
    <w:rsid w:val="00CB1FA6"/>
    <w:rsid w:val="00CC2104"/>
    <w:rsid w:val="00CD200C"/>
    <w:rsid w:val="00D048CE"/>
    <w:rsid w:val="00D37019"/>
    <w:rsid w:val="00D52E74"/>
    <w:rsid w:val="00D55924"/>
    <w:rsid w:val="00D60A9C"/>
    <w:rsid w:val="00D62AF3"/>
    <w:rsid w:val="00D774B0"/>
    <w:rsid w:val="00DB5E94"/>
    <w:rsid w:val="00DF1F86"/>
    <w:rsid w:val="00DF304A"/>
    <w:rsid w:val="00E10C91"/>
    <w:rsid w:val="00E63479"/>
    <w:rsid w:val="00E74BE9"/>
    <w:rsid w:val="00EA23B8"/>
    <w:rsid w:val="00EF60B2"/>
    <w:rsid w:val="00F108EE"/>
    <w:rsid w:val="00F34542"/>
    <w:rsid w:val="00F81672"/>
    <w:rsid w:val="00FC0258"/>
    <w:rsid w:val="00FD00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shapelayout>
  </w:shapeDefaults>
  <w:decimalSymbol w:val="/"/>
  <w:listSeparator w:val="؛"/>
  <w15:chartTrackingRefBased/>
  <w15:docId w15:val="{5BAD07EB-356B-4F56-964E-FC6B773C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aliases w:val="عنوان فصل"/>
    <w:basedOn w:val="Normal"/>
    <w:next w:val="Normal"/>
    <w:link w:val="Heading1Char"/>
    <w:uiPriority w:val="9"/>
    <w:qFormat/>
    <w:rsid w:val="00504859"/>
    <w:pPr>
      <w:keepNext/>
      <w:keepLines/>
      <w:widowControl w:val="0"/>
      <w:numPr>
        <w:numId w:val="3"/>
      </w:numPr>
      <w:spacing w:before="120" w:after="120" w:line="360" w:lineRule="auto"/>
      <w:jc w:val="center"/>
      <w:outlineLvl w:val="0"/>
    </w:pPr>
    <w:rPr>
      <w:rFonts w:ascii="Times New Roman" w:eastAsiaTheme="majorEastAsia" w:hAnsi="Times New Roman" w:cs="IranNastaliq"/>
      <w:sz w:val="96"/>
      <w:szCs w:val="96"/>
    </w:rPr>
  </w:style>
  <w:style w:type="paragraph" w:styleId="Heading2">
    <w:name w:val="heading 2"/>
    <w:aliases w:val="شماره تیتر 1"/>
    <w:basedOn w:val="Normal"/>
    <w:next w:val="Normal"/>
    <w:link w:val="Heading2Char"/>
    <w:uiPriority w:val="9"/>
    <w:unhideWhenUsed/>
    <w:qFormat/>
    <w:rsid w:val="00504859"/>
    <w:pPr>
      <w:keepNext/>
      <w:keepLines/>
      <w:widowControl w:val="0"/>
      <w:numPr>
        <w:ilvl w:val="1"/>
        <w:numId w:val="3"/>
      </w:numPr>
      <w:spacing w:after="120" w:line="360" w:lineRule="auto"/>
      <w:ind w:left="576"/>
      <w:jc w:val="lowKashida"/>
      <w:outlineLvl w:val="1"/>
    </w:pPr>
    <w:rPr>
      <w:rFonts w:ascii="Times New Roman" w:eastAsiaTheme="majorEastAsia" w:hAnsi="Times New Roman" w:cs="B Nazanin"/>
      <w:b/>
      <w:bCs/>
      <w:color w:val="000000" w:themeColor="text1"/>
      <w:sz w:val="28"/>
      <w:szCs w:val="32"/>
    </w:rPr>
  </w:style>
  <w:style w:type="paragraph" w:styleId="Heading3">
    <w:name w:val="heading 3"/>
    <w:aliases w:val="شماره تیتر 2"/>
    <w:basedOn w:val="Normal"/>
    <w:next w:val="Normal"/>
    <w:link w:val="Heading3Char"/>
    <w:uiPriority w:val="9"/>
    <w:unhideWhenUsed/>
    <w:qFormat/>
    <w:rsid w:val="00504859"/>
    <w:pPr>
      <w:keepNext/>
      <w:keepLines/>
      <w:widowControl w:val="0"/>
      <w:numPr>
        <w:ilvl w:val="2"/>
        <w:numId w:val="3"/>
      </w:numPr>
      <w:spacing w:before="120" w:after="120" w:line="360" w:lineRule="auto"/>
      <w:ind w:left="720"/>
      <w:jc w:val="lowKashida"/>
      <w:outlineLvl w:val="2"/>
    </w:pPr>
    <w:rPr>
      <w:rFonts w:ascii="Times New Roman" w:eastAsiaTheme="majorEastAsia" w:hAnsi="Times New Roman" w:cs="B Nazanin"/>
      <w:b/>
      <w:bCs/>
      <w:color w:val="000000" w:themeColor="text1"/>
      <w:sz w:val="24"/>
      <w:szCs w:val="28"/>
    </w:rPr>
  </w:style>
  <w:style w:type="paragraph" w:styleId="Heading4">
    <w:name w:val="heading 4"/>
    <w:aliases w:val="شماره تیتر 3"/>
    <w:basedOn w:val="Normal"/>
    <w:next w:val="Normal"/>
    <w:link w:val="Heading4Char"/>
    <w:unhideWhenUsed/>
    <w:qFormat/>
    <w:rsid w:val="00504859"/>
    <w:pPr>
      <w:keepNext/>
      <w:keepLines/>
      <w:widowControl w:val="0"/>
      <w:numPr>
        <w:ilvl w:val="3"/>
        <w:numId w:val="3"/>
      </w:numPr>
      <w:spacing w:after="200" w:line="360" w:lineRule="auto"/>
      <w:ind w:left="864"/>
      <w:outlineLvl w:val="3"/>
    </w:pPr>
    <w:rPr>
      <w:rFonts w:ascii="Times New Roman" w:eastAsiaTheme="majorEastAsia" w:hAnsi="Times New Roman" w:cs="B Nazanin"/>
      <w:b/>
      <w:bCs/>
      <w:color w:val="404040" w:themeColor="text1" w:themeTint="BF"/>
      <w:sz w:val="24"/>
      <w:szCs w:val="28"/>
    </w:rPr>
  </w:style>
  <w:style w:type="paragraph" w:styleId="Heading5">
    <w:name w:val="heading 5"/>
    <w:aliases w:val="شماره فرمول"/>
    <w:basedOn w:val="Normal"/>
    <w:next w:val="Normal"/>
    <w:link w:val="Heading5Char"/>
    <w:unhideWhenUsed/>
    <w:qFormat/>
    <w:rsid w:val="00504859"/>
    <w:pPr>
      <w:keepNext/>
      <w:keepLines/>
      <w:widowControl w:val="0"/>
      <w:numPr>
        <w:ilvl w:val="4"/>
        <w:numId w:val="3"/>
      </w:numPr>
      <w:spacing w:after="200" w:line="360" w:lineRule="auto"/>
      <w:outlineLvl w:val="4"/>
    </w:pPr>
    <w:rPr>
      <w:rFonts w:ascii="Times New Roman" w:eastAsiaTheme="majorEastAsia" w:hAnsi="Times New Roman" w:cs="B Nazanin"/>
      <w:b/>
      <w:bCs/>
      <w:color w:val="000000" w:themeColor="text1"/>
      <w:sz w:val="24"/>
      <w:szCs w:val="28"/>
    </w:rPr>
  </w:style>
  <w:style w:type="paragraph" w:styleId="Heading6">
    <w:name w:val="heading 6"/>
    <w:basedOn w:val="Normal"/>
    <w:next w:val="Normal"/>
    <w:link w:val="Heading6Char"/>
    <w:unhideWhenUsed/>
    <w:qFormat/>
    <w:rsid w:val="00504859"/>
    <w:pPr>
      <w:keepNext/>
      <w:keepLines/>
      <w:widowControl w:val="0"/>
      <w:numPr>
        <w:ilvl w:val="5"/>
        <w:numId w:val="3"/>
      </w:numPr>
      <w:spacing w:after="200" w:line="360" w:lineRule="auto"/>
      <w:outlineLvl w:val="5"/>
    </w:pPr>
    <w:rPr>
      <w:rFonts w:ascii="Times New Roman" w:eastAsiaTheme="majorEastAsia" w:hAnsi="Times New Roman" w:cs="B Nazanin"/>
      <w:b/>
      <w:color w:val="FF0000"/>
      <w:sz w:val="24"/>
      <w:szCs w:val="28"/>
    </w:rPr>
  </w:style>
  <w:style w:type="paragraph" w:styleId="Heading7">
    <w:name w:val="heading 7"/>
    <w:basedOn w:val="Normal"/>
    <w:next w:val="Normal"/>
    <w:link w:val="Heading7Char"/>
    <w:unhideWhenUsed/>
    <w:qFormat/>
    <w:rsid w:val="00504859"/>
    <w:pPr>
      <w:keepNext/>
      <w:keepLines/>
      <w:widowControl w:val="0"/>
      <w:numPr>
        <w:ilvl w:val="6"/>
        <w:numId w:val="3"/>
      </w:numPr>
      <w:spacing w:before="40" w:after="0" w:line="360" w:lineRule="auto"/>
      <w:outlineLvl w:val="6"/>
    </w:pPr>
    <w:rPr>
      <w:rFonts w:ascii="Times New Roman" w:eastAsiaTheme="majorEastAsia" w:hAnsi="Times New Roman" w:cs="B Nazanin"/>
      <w:b/>
      <w:sz w:val="24"/>
      <w:szCs w:val="28"/>
    </w:rPr>
  </w:style>
  <w:style w:type="paragraph" w:styleId="Heading8">
    <w:name w:val="heading 8"/>
    <w:basedOn w:val="Normal"/>
    <w:next w:val="Normal"/>
    <w:link w:val="Heading8Char"/>
    <w:unhideWhenUsed/>
    <w:qFormat/>
    <w:rsid w:val="00504859"/>
    <w:pPr>
      <w:keepNext/>
      <w:keepLines/>
      <w:widowControl w:val="0"/>
      <w:numPr>
        <w:ilvl w:val="7"/>
        <w:numId w:val="3"/>
      </w:numPr>
      <w:spacing w:before="40" w:after="0" w:line="360" w:lineRule="auto"/>
      <w:jc w:val="lowKashida"/>
      <w:outlineLvl w:val="7"/>
    </w:pPr>
    <w:rPr>
      <w:rFonts w:ascii="Times New Roman" w:eastAsiaTheme="majorEastAsia" w:hAnsi="Times New Roman" w:cs="B Nazanin"/>
      <w:b/>
      <w:color w:val="272727" w:themeColor="text1" w:themeTint="D8"/>
      <w:sz w:val="24"/>
      <w:szCs w:val="28"/>
    </w:rPr>
  </w:style>
  <w:style w:type="paragraph" w:styleId="Heading9">
    <w:name w:val="heading 9"/>
    <w:basedOn w:val="Normal"/>
    <w:next w:val="Normal"/>
    <w:link w:val="Heading9Char"/>
    <w:unhideWhenUsed/>
    <w:qFormat/>
    <w:rsid w:val="00504859"/>
    <w:pPr>
      <w:keepNext/>
      <w:keepLines/>
      <w:widowControl w:val="0"/>
      <w:numPr>
        <w:ilvl w:val="8"/>
        <w:numId w:val="3"/>
      </w:numPr>
      <w:spacing w:before="40" w:after="0" w:line="360" w:lineRule="auto"/>
      <w:jc w:val="lowKashida"/>
      <w:outlineLvl w:val="8"/>
    </w:pPr>
    <w:rPr>
      <w:rFonts w:ascii="Times New Roman" w:eastAsiaTheme="majorEastAsia" w:hAnsi="Times New Roman" w:cs="B Nazanin"/>
      <w:b/>
      <w:color w:val="272727" w:themeColor="text1" w:themeTint="D8"/>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
    <w:name w:val="متن"/>
    <w:link w:val="Char"/>
    <w:rsid w:val="00597E48"/>
    <w:pPr>
      <w:widowControl w:val="0"/>
      <w:bidi/>
      <w:spacing w:after="0" w:line="288" w:lineRule="auto"/>
      <w:jc w:val="lowKashida"/>
    </w:pPr>
    <w:rPr>
      <w:rFonts w:ascii="Times New Roman" w:eastAsia="Times New Roman" w:hAnsi="Times New Roman" w:cs="Lotus"/>
      <w:sz w:val="24"/>
      <w:szCs w:val="28"/>
      <w:lang w:bidi="ar-SA"/>
    </w:rPr>
  </w:style>
  <w:style w:type="character" w:customStyle="1" w:styleId="Char">
    <w:name w:val="متن Char"/>
    <w:link w:val="a5"/>
    <w:rsid w:val="00597E48"/>
    <w:rPr>
      <w:rFonts w:ascii="Times New Roman" w:eastAsia="Times New Roman" w:hAnsi="Times New Roman" w:cs="Lotus"/>
      <w:sz w:val="24"/>
      <w:szCs w:val="28"/>
      <w:lang w:bidi="ar-SA"/>
    </w:rPr>
  </w:style>
  <w:style w:type="paragraph" w:customStyle="1" w:styleId="Title2">
    <w:name w:val="Title2"/>
    <w:basedOn w:val="a5"/>
    <w:rsid w:val="0042760E"/>
    <w:pPr>
      <w:spacing w:after="360"/>
      <w:jc w:val="both"/>
    </w:pPr>
    <w:rPr>
      <w:b/>
      <w:bCs/>
      <w:sz w:val="28"/>
      <w:szCs w:val="32"/>
      <w:lang w:bidi="fa-IR"/>
    </w:rPr>
  </w:style>
  <w:style w:type="paragraph" w:styleId="Header">
    <w:name w:val="header"/>
    <w:basedOn w:val="Normal"/>
    <w:link w:val="HeaderChar"/>
    <w:uiPriority w:val="99"/>
    <w:unhideWhenUsed/>
    <w:rsid w:val="004D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A21"/>
  </w:style>
  <w:style w:type="paragraph" w:styleId="Footer">
    <w:name w:val="footer"/>
    <w:basedOn w:val="Normal"/>
    <w:link w:val="FooterChar"/>
    <w:uiPriority w:val="99"/>
    <w:unhideWhenUsed/>
    <w:rsid w:val="004D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A21"/>
  </w:style>
  <w:style w:type="character" w:styleId="Hyperlink">
    <w:name w:val="Hyperlink"/>
    <w:uiPriority w:val="99"/>
    <w:unhideWhenUsed/>
    <w:rsid w:val="009E56E3"/>
    <w:rPr>
      <w:color w:val="0000FF"/>
      <w:u w:val="single"/>
    </w:rPr>
  </w:style>
  <w:style w:type="paragraph" w:customStyle="1" w:styleId="ZingAddress">
    <w:name w:val="Zing Address"/>
    <w:basedOn w:val="Normal"/>
    <w:link w:val="ZingAddressChar"/>
    <w:qFormat/>
    <w:rsid w:val="009E56E3"/>
    <w:pPr>
      <w:bidi w:val="0"/>
      <w:spacing w:after="0" w:line="240" w:lineRule="auto"/>
    </w:pPr>
    <w:rPr>
      <w:rFonts w:ascii="Arial" w:eastAsia="Calibri" w:hAnsi="Arial" w:cs="Arial"/>
      <w:bCs/>
      <w:i/>
      <w:sz w:val="16"/>
      <w:szCs w:val="16"/>
      <w:lang w:val="en-GB" w:eastAsia="en-GB" w:bidi="ar-SA"/>
    </w:rPr>
  </w:style>
  <w:style w:type="character" w:customStyle="1" w:styleId="ZingAddressChar">
    <w:name w:val="Zing Address Char"/>
    <w:link w:val="ZingAddress"/>
    <w:rsid w:val="009E56E3"/>
    <w:rPr>
      <w:rFonts w:ascii="Arial" w:eastAsia="Calibri" w:hAnsi="Arial" w:cs="Arial"/>
      <w:bCs/>
      <w:i/>
      <w:sz w:val="16"/>
      <w:szCs w:val="16"/>
      <w:lang w:val="en-GB" w:eastAsia="en-GB" w:bidi="ar-SA"/>
    </w:rPr>
  </w:style>
  <w:style w:type="paragraph" w:customStyle="1" w:styleId="ZingAuthor">
    <w:name w:val="Zing Author"/>
    <w:basedOn w:val="Normal"/>
    <w:link w:val="ZingAuthorChar"/>
    <w:qFormat/>
    <w:rsid w:val="009E56E3"/>
    <w:pPr>
      <w:bidi w:val="0"/>
      <w:spacing w:after="0" w:line="240" w:lineRule="auto"/>
    </w:pPr>
    <w:rPr>
      <w:rFonts w:ascii="Arial" w:eastAsia="Calibri" w:hAnsi="Arial" w:cs="Arial"/>
      <w:b/>
      <w:bCs/>
      <w:sz w:val="18"/>
      <w:szCs w:val="16"/>
      <w:lang w:val="en-GB" w:eastAsia="en-GB" w:bidi="ar-SA"/>
    </w:rPr>
  </w:style>
  <w:style w:type="character" w:customStyle="1" w:styleId="ZingAuthorChar">
    <w:name w:val="Zing Author Char"/>
    <w:link w:val="ZingAuthor"/>
    <w:rsid w:val="009E56E3"/>
    <w:rPr>
      <w:rFonts w:ascii="Arial" w:eastAsia="Calibri" w:hAnsi="Arial" w:cs="Arial"/>
      <w:b/>
      <w:bCs/>
      <w:sz w:val="18"/>
      <w:szCs w:val="16"/>
      <w:lang w:val="en-GB" w:eastAsia="en-GB" w:bidi="ar-SA"/>
    </w:rPr>
  </w:style>
  <w:style w:type="paragraph" w:styleId="FootnoteText">
    <w:name w:val="footnote text"/>
    <w:basedOn w:val="a5"/>
    <w:link w:val="FootnoteTextChar"/>
    <w:uiPriority w:val="99"/>
    <w:semiHidden/>
    <w:rsid w:val="009E56E3"/>
    <w:rPr>
      <w:sz w:val="16"/>
      <w:szCs w:val="20"/>
    </w:rPr>
  </w:style>
  <w:style w:type="character" w:customStyle="1" w:styleId="FootnoteTextChar">
    <w:name w:val="Footnote Text Char"/>
    <w:basedOn w:val="DefaultParagraphFont"/>
    <w:link w:val="FootnoteText"/>
    <w:uiPriority w:val="99"/>
    <w:semiHidden/>
    <w:rsid w:val="009E56E3"/>
    <w:rPr>
      <w:rFonts w:ascii="Times New Roman" w:eastAsia="Times New Roman" w:hAnsi="Times New Roman" w:cs="Lotus"/>
      <w:sz w:val="16"/>
      <w:szCs w:val="20"/>
      <w:lang w:bidi="ar-SA"/>
    </w:rPr>
  </w:style>
  <w:style w:type="character" w:styleId="FootnoteReference">
    <w:name w:val="footnote reference"/>
    <w:uiPriority w:val="99"/>
    <w:semiHidden/>
    <w:rsid w:val="009E56E3"/>
    <w:rPr>
      <w:rFonts w:ascii="Times New Roman" w:hAnsi="Times New Roman" w:cs="Zar"/>
      <w:sz w:val="22"/>
      <w:szCs w:val="26"/>
      <w:vertAlign w:val="superscript"/>
    </w:rPr>
  </w:style>
  <w:style w:type="character" w:customStyle="1" w:styleId="Heading1Char">
    <w:name w:val="Heading 1 Char"/>
    <w:aliases w:val="عنوان فصل Char"/>
    <w:basedOn w:val="DefaultParagraphFont"/>
    <w:link w:val="Heading1"/>
    <w:uiPriority w:val="9"/>
    <w:rsid w:val="00504859"/>
    <w:rPr>
      <w:rFonts w:ascii="Times New Roman" w:eastAsiaTheme="majorEastAsia" w:hAnsi="Times New Roman" w:cs="IranNastaliq"/>
      <w:sz w:val="96"/>
      <w:szCs w:val="96"/>
    </w:rPr>
  </w:style>
  <w:style w:type="character" w:customStyle="1" w:styleId="Heading2Char">
    <w:name w:val="Heading 2 Char"/>
    <w:aliases w:val="شماره تیتر 1 Char"/>
    <w:basedOn w:val="DefaultParagraphFont"/>
    <w:link w:val="Heading2"/>
    <w:uiPriority w:val="9"/>
    <w:rsid w:val="00504859"/>
    <w:rPr>
      <w:rFonts w:ascii="Times New Roman" w:eastAsiaTheme="majorEastAsia" w:hAnsi="Times New Roman" w:cs="B Nazanin"/>
      <w:b/>
      <w:bCs/>
      <w:color w:val="000000" w:themeColor="text1"/>
      <w:sz w:val="28"/>
      <w:szCs w:val="32"/>
    </w:rPr>
  </w:style>
  <w:style w:type="character" w:customStyle="1" w:styleId="Heading3Char">
    <w:name w:val="Heading 3 Char"/>
    <w:aliases w:val="شماره تیتر 2 Char"/>
    <w:basedOn w:val="DefaultParagraphFont"/>
    <w:link w:val="Heading3"/>
    <w:uiPriority w:val="9"/>
    <w:rsid w:val="00504859"/>
    <w:rPr>
      <w:rFonts w:ascii="Times New Roman" w:eastAsiaTheme="majorEastAsia" w:hAnsi="Times New Roman" w:cs="B Nazanin"/>
      <w:b/>
      <w:bCs/>
      <w:color w:val="000000" w:themeColor="text1"/>
      <w:sz w:val="24"/>
      <w:szCs w:val="28"/>
    </w:rPr>
  </w:style>
  <w:style w:type="character" w:customStyle="1" w:styleId="Heading4Char">
    <w:name w:val="Heading 4 Char"/>
    <w:aliases w:val="شماره تیتر 3 Char"/>
    <w:basedOn w:val="DefaultParagraphFont"/>
    <w:link w:val="Heading4"/>
    <w:rsid w:val="00504859"/>
    <w:rPr>
      <w:rFonts w:ascii="Times New Roman" w:eastAsiaTheme="majorEastAsia" w:hAnsi="Times New Roman" w:cs="B Nazanin"/>
      <w:b/>
      <w:bCs/>
      <w:color w:val="404040" w:themeColor="text1" w:themeTint="BF"/>
      <w:sz w:val="24"/>
      <w:szCs w:val="28"/>
    </w:rPr>
  </w:style>
  <w:style w:type="character" w:customStyle="1" w:styleId="Heading5Char">
    <w:name w:val="Heading 5 Char"/>
    <w:aliases w:val="شماره فرمول Char"/>
    <w:basedOn w:val="DefaultParagraphFont"/>
    <w:link w:val="Heading5"/>
    <w:rsid w:val="00504859"/>
    <w:rPr>
      <w:rFonts w:ascii="Times New Roman" w:eastAsiaTheme="majorEastAsia" w:hAnsi="Times New Roman" w:cs="B Nazanin"/>
      <w:b/>
      <w:bCs/>
      <w:color w:val="000000" w:themeColor="text1"/>
      <w:sz w:val="24"/>
      <w:szCs w:val="28"/>
    </w:rPr>
  </w:style>
  <w:style w:type="character" w:customStyle="1" w:styleId="Heading6Char">
    <w:name w:val="Heading 6 Char"/>
    <w:basedOn w:val="DefaultParagraphFont"/>
    <w:link w:val="Heading6"/>
    <w:rsid w:val="00504859"/>
    <w:rPr>
      <w:rFonts w:ascii="Times New Roman" w:eastAsiaTheme="majorEastAsia" w:hAnsi="Times New Roman" w:cs="B Nazanin"/>
      <w:b/>
      <w:color w:val="FF0000"/>
      <w:sz w:val="24"/>
      <w:szCs w:val="28"/>
    </w:rPr>
  </w:style>
  <w:style w:type="character" w:customStyle="1" w:styleId="Heading7Char">
    <w:name w:val="Heading 7 Char"/>
    <w:basedOn w:val="DefaultParagraphFont"/>
    <w:link w:val="Heading7"/>
    <w:rsid w:val="00504859"/>
    <w:rPr>
      <w:rFonts w:ascii="Times New Roman" w:eastAsiaTheme="majorEastAsia" w:hAnsi="Times New Roman" w:cs="B Nazanin"/>
      <w:b/>
      <w:sz w:val="24"/>
      <w:szCs w:val="28"/>
    </w:rPr>
  </w:style>
  <w:style w:type="character" w:customStyle="1" w:styleId="Heading8Char">
    <w:name w:val="Heading 8 Char"/>
    <w:basedOn w:val="DefaultParagraphFont"/>
    <w:link w:val="Heading8"/>
    <w:rsid w:val="00504859"/>
    <w:rPr>
      <w:rFonts w:ascii="Times New Roman" w:eastAsiaTheme="majorEastAsia" w:hAnsi="Times New Roman" w:cs="B Nazanin"/>
      <w:b/>
      <w:color w:val="272727" w:themeColor="text1" w:themeTint="D8"/>
      <w:sz w:val="24"/>
      <w:szCs w:val="28"/>
    </w:rPr>
  </w:style>
  <w:style w:type="character" w:customStyle="1" w:styleId="Heading9Char">
    <w:name w:val="Heading 9 Char"/>
    <w:basedOn w:val="DefaultParagraphFont"/>
    <w:link w:val="Heading9"/>
    <w:rsid w:val="00504859"/>
    <w:rPr>
      <w:rFonts w:ascii="Times New Roman" w:eastAsiaTheme="majorEastAsia" w:hAnsi="Times New Roman" w:cs="B Nazanin"/>
      <w:b/>
      <w:color w:val="272727" w:themeColor="text1" w:themeTint="D8"/>
      <w:sz w:val="24"/>
      <w:szCs w:val="28"/>
    </w:rPr>
  </w:style>
  <w:style w:type="paragraph" w:customStyle="1" w:styleId="a6">
    <w:name w:val="عنوان پايان‌نامه"/>
    <w:basedOn w:val="Normal"/>
    <w:next w:val="a5"/>
    <w:rsid w:val="00504859"/>
    <w:pPr>
      <w:widowControl w:val="0"/>
      <w:spacing w:after="0" w:line="240" w:lineRule="auto"/>
      <w:jc w:val="center"/>
    </w:pPr>
    <w:rPr>
      <w:rFonts w:ascii="Times New Roman" w:eastAsia="Times New Roman" w:hAnsi="Times New Roman" w:cs="Titr"/>
      <w:b/>
      <w:bCs/>
      <w:sz w:val="40"/>
      <w:szCs w:val="44"/>
    </w:rPr>
  </w:style>
  <w:style w:type="paragraph" w:customStyle="1" w:styleId="Title1">
    <w:name w:val="Title1"/>
    <w:basedOn w:val="Normal"/>
    <w:rsid w:val="00504859"/>
    <w:pPr>
      <w:spacing w:after="300" w:line="240" w:lineRule="auto"/>
      <w:jc w:val="center"/>
    </w:pPr>
    <w:rPr>
      <w:rFonts w:ascii="Times New Roman" w:eastAsia="Times New Roman" w:hAnsi="Times New Roman" w:cs="Lotus"/>
      <w:b/>
      <w:bCs/>
      <w:sz w:val="32"/>
      <w:szCs w:val="36"/>
    </w:rPr>
  </w:style>
  <w:style w:type="paragraph" w:customStyle="1" w:styleId="a7">
    <w:name w:val="متن روي جلد"/>
    <w:basedOn w:val="a5"/>
    <w:rsid w:val="00504859"/>
    <w:pPr>
      <w:jc w:val="center"/>
    </w:pPr>
    <w:rPr>
      <w:b/>
      <w:bCs/>
      <w:lang w:bidi="fa-IR"/>
    </w:rPr>
  </w:style>
  <w:style w:type="table" w:styleId="TableGrid">
    <w:name w:val="Table Grid"/>
    <w:basedOn w:val="TableNormal"/>
    <w:uiPriority w:val="39"/>
    <w:rsid w:val="0050485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48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485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504859"/>
    <w:rPr>
      <w:rFonts w:eastAsiaTheme="minorEastAsia"/>
      <w:lang w:bidi="ar-SA"/>
    </w:rPr>
  </w:style>
  <w:style w:type="paragraph" w:styleId="ListParagraph">
    <w:name w:val="List Paragraph"/>
    <w:basedOn w:val="Normal"/>
    <w:uiPriority w:val="34"/>
    <w:qFormat/>
    <w:rsid w:val="00504859"/>
    <w:pPr>
      <w:ind w:left="720"/>
      <w:contextualSpacing/>
    </w:pPr>
    <w:rPr>
      <w:rFonts w:ascii="Times New Roman" w:hAnsi="Times New Roman" w:cs="B Mitra"/>
      <w:sz w:val="24"/>
      <w:szCs w:val="26"/>
    </w:rPr>
  </w:style>
  <w:style w:type="paragraph" w:customStyle="1" w:styleId="a">
    <w:name w:val="فصل"/>
    <w:next w:val="Normal"/>
    <w:rsid w:val="00504859"/>
    <w:pPr>
      <w:widowControl w:val="0"/>
      <w:numPr>
        <w:numId w:val="2"/>
      </w:numPr>
      <w:tabs>
        <w:tab w:val="center" w:pos="4253"/>
      </w:tabs>
      <w:bidi/>
      <w:spacing w:after="0" w:line="360" w:lineRule="auto"/>
      <w:jc w:val="center"/>
      <w:outlineLvl w:val="0"/>
    </w:pPr>
    <w:rPr>
      <w:rFonts w:ascii="Times New Roman" w:eastAsia="Times New Roman" w:hAnsi="Times New Roman" w:cs="Titr"/>
      <w:b/>
      <w:bCs/>
      <w:sz w:val="52"/>
      <w:szCs w:val="60"/>
    </w:rPr>
  </w:style>
  <w:style w:type="paragraph" w:customStyle="1" w:styleId="a3">
    <w:name w:val="فرمول"/>
    <w:next w:val="Normal"/>
    <w:rsid w:val="00504859"/>
    <w:pPr>
      <w:widowControl w:val="0"/>
      <w:numPr>
        <w:ilvl w:val="6"/>
        <w:numId w:val="2"/>
      </w:numPr>
      <w:tabs>
        <w:tab w:val="right" w:pos="7938"/>
      </w:tabs>
      <w:kinsoku w:val="0"/>
      <w:overflowPunct w:val="0"/>
      <w:autoSpaceDE w:val="0"/>
      <w:autoSpaceDN w:val="0"/>
      <w:bidi/>
      <w:adjustRightInd w:val="0"/>
      <w:snapToGrid w:val="0"/>
      <w:spacing w:before="360" w:after="360" w:line="240" w:lineRule="auto"/>
      <w:textAlignment w:val="center"/>
      <w:outlineLvl w:val="6"/>
    </w:pPr>
    <w:rPr>
      <w:rFonts w:ascii="Times New Roman" w:eastAsia="Times New Roman" w:hAnsi="Times New Roman" w:cs="Lotus"/>
      <w:bCs/>
      <w:sz w:val="24"/>
    </w:rPr>
  </w:style>
  <w:style w:type="paragraph" w:customStyle="1" w:styleId="a2">
    <w:name w:val="زيرنويس شکل"/>
    <w:next w:val="Normal"/>
    <w:rsid w:val="00504859"/>
    <w:pPr>
      <w:widowControl w:val="0"/>
      <w:numPr>
        <w:ilvl w:val="5"/>
        <w:numId w:val="2"/>
      </w:numPr>
      <w:bidi/>
      <w:adjustRightInd w:val="0"/>
      <w:snapToGrid w:val="0"/>
      <w:spacing w:before="200" w:after="600" w:line="204" w:lineRule="auto"/>
      <w:jc w:val="center"/>
      <w:outlineLvl w:val="5"/>
    </w:pPr>
    <w:rPr>
      <w:rFonts w:ascii="Times New Roman" w:eastAsia="Times New Roman" w:hAnsi="Times New Roman" w:cs="Lotus"/>
      <w:sz w:val="18"/>
      <w:szCs w:val="24"/>
    </w:rPr>
  </w:style>
  <w:style w:type="paragraph" w:customStyle="1" w:styleId="a1">
    <w:name w:val="تيتر دوم"/>
    <w:next w:val="Normal"/>
    <w:rsid w:val="00504859"/>
    <w:pPr>
      <w:keepNext/>
      <w:widowControl w:val="0"/>
      <w:numPr>
        <w:ilvl w:val="2"/>
        <w:numId w:val="2"/>
      </w:numPr>
      <w:bidi/>
      <w:spacing w:before="720" w:after="480" w:line="240" w:lineRule="auto"/>
      <w:outlineLvl w:val="2"/>
    </w:pPr>
    <w:rPr>
      <w:rFonts w:ascii="Times New Roman" w:eastAsia="Times New Roman" w:hAnsi="Times New Roman" w:cs="Lotus"/>
      <w:b/>
      <w:bCs/>
      <w:sz w:val="28"/>
      <w:szCs w:val="32"/>
      <w:lang w:bidi="ar-SA"/>
    </w:rPr>
  </w:style>
  <w:style w:type="paragraph" w:customStyle="1" w:styleId="a0">
    <w:name w:val="تيتر اول"/>
    <w:next w:val="Normal"/>
    <w:rsid w:val="00504859"/>
    <w:pPr>
      <w:keepNext/>
      <w:widowControl w:val="0"/>
      <w:numPr>
        <w:ilvl w:val="1"/>
        <w:numId w:val="2"/>
      </w:numPr>
      <w:bidi/>
      <w:spacing w:before="600" w:after="480" w:line="240" w:lineRule="auto"/>
      <w:outlineLvl w:val="1"/>
    </w:pPr>
    <w:rPr>
      <w:rFonts w:ascii="Times New Roman" w:eastAsia="Times New Roman" w:hAnsi="Times New Roman" w:cs="Lotus"/>
      <w:b/>
      <w:bCs/>
      <w:sz w:val="32"/>
      <w:szCs w:val="36"/>
    </w:rPr>
  </w:style>
  <w:style w:type="paragraph" w:customStyle="1" w:styleId="a4">
    <w:name w:val="بالانويس جدول"/>
    <w:next w:val="Normal"/>
    <w:rsid w:val="00504859"/>
    <w:pPr>
      <w:keepNext/>
      <w:numPr>
        <w:ilvl w:val="7"/>
        <w:numId w:val="2"/>
      </w:numPr>
      <w:bidi/>
      <w:spacing w:before="600" w:after="100" w:line="204" w:lineRule="auto"/>
      <w:jc w:val="center"/>
      <w:outlineLvl w:val="7"/>
    </w:pPr>
    <w:rPr>
      <w:rFonts w:ascii="Times New Roman" w:eastAsia="Times New Roman" w:hAnsi="Times New Roman" w:cs="Lotus"/>
      <w:sz w:val="18"/>
      <w:szCs w:val="24"/>
    </w:rPr>
  </w:style>
  <w:style w:type="character" w:customStyle="1" w:styleId="fontstyle01">
    <w:name w:val="fontstyle01"/>
    <w:basedOn w:val="DefaultParagraphFont"/>
    <w:rsid w:val="00504859"/>
    <w:rPr>
      <w:rFonts w:ascii="Times-Roman" w:hAnsi="Times-Roman" w:hint="default"/>
      <w:b w:val="0"/>
      <w:bCs w:val="0"/>
      <w:i w:val="0"/>
      <w:iCs w:val="0"/>
      <w:color w:val="000000"/>
      <w:sz w:val="22"/>
      <w:szCs w:val="22"/>
    </w:rPr>
  </w:style>
  <w:style w:type="paragraph" w:styleId="Caption">
    <w:name w:val="caption"/>
    <w:basedOn w:val="Normal"/>
    <w:next w:val="Normal"/>
    <w:uiPriority w:val="35"/>
    <w:unhideWhenUsed/>
    <w:qFormat/>
    <w:rsid w:val="00504859"/>
    <w:pPr>
      <w:spacing w:after="200" w:line="240" w:lineRule="auto"/>
    </w:pPr>
    <w:rPr>
      <w:rFonts w:ascii="Times New Roman" w:hAnsi="Times New Roman" w:cs="B Mitra"/>
      <w:i/>
      <w:iCs/>
      <w:color w:val="44546A" w:themeColor="text2"/>
      <w:sz w:val="18"/>
      <w:szCs w:val="18"/>
    </w:rPr>
  </w:style>
  <w:style w:type="paragraph" w:styleId="EndnoteText">
    <w:name w:val="endnote text"/>
    <w:basedOn w:val="Normal"/>
    <w:link w:val="EndnoteTextChar"/>
    <w:uiPriority w:val="99"/>
    <w:semiHidden/>
    <w:unhideWhenUsed/>
    <w:rsid w:val="00504859"/>
    <w:pPr>
      <w:spacing w:after="0" w:line="240" w:lineRule="auto"/>
    </w:pPr>
    <w:rPr>
      <w:rFonts w:ascii="Times New Roman" w:hAnsi="Times New Roman" w:cs="B Mitra"/>
      <w:sz w:val="20"/>
      <w:szCs w:val="20"/>
    </w:rPr>
  </w:style>
  <w:style w:type="character" w:customStyle="1" w:styleId="EndnoteTextChar">
    <w:name w:val="Endnote Text Char"/>
    <w:basedOn w:val="DefaultParagraphFont"/>
    <w:link w:val="EndnoteText"/>
    <w:uiPriority w:val="99"/>
    <w:semiHidden/>
    <w:rsid w:val="00504859"/>
    <w:rPr>
      <w:rFonts w:ascii="Times New Roman" w:hAnsi="Times New Roman" w:cs="B Mitra"/>
      <w:sz w:val="20"/>
      <w:szCs w:val="20"/>
    </w:rPr>
  </w:style>
  <w:style w:type="character" w:styleId="EndnoteReference">
    <w:name w:val="endnote reference"/>
    <w:basedOn w:val="DefaultParagraphFont"/>
    <w:uiPriority w:val="99"/>
    <w:semiHidden/>
    <w:unhideWhenUsed/>
    <w:rsid w:val="00504859"/>
    <w:rPr>
      <w:vertAlign w:val="superscript"/>
    </w:rPr>
  </w:style>
  <w:style w:type="paragraph" w:customStyle="1" w:styleId="EndNoteBibliography">
    <w:name w:val="EndNote Bibliography"/>
    <w:basedOn w:val="Normal"/>
    <w:link w:val="EndNoteBibliographyChar"/>
    <w:rsid w:val="00504859"/>
    <w:pPr>
      <w:widowControl w:val="0"/>
      <w:spacing w:line="240" w:lineRule="auto"/>
    </w:pPr>
    <w:rPr>
      <w:rFonts w:ascii="Times New Roman" w:hAnsi="Times New Roman" w:cs="Times New Roman"/>
      <w:noProof/>
      <w:sz w:val="24"/>
      <w:szCs w:val="28"/>
    </w:rPr>
  </w:style>
  <w:style w:type="character" w:customStyle="1" w:styleId="EndNoteBibliographyChar">
    <w:name w:val="EndNote Bibliography Char"/>
    <w:basedOn w:val="DefaultParagraphFont"/>
    <w:link w:val="EndNoteBibliography"/>
    <w:rsid w:val="00504859"/>
    <w:rPr>
      <w:rFonts w:ascii="Times New Roman" w:hAnsi="Times New Roman" w:cs="Times New Roman"/>
      <w:noProof/>
      <w:sz w:val="24"/>
      <w:szCs w:val="28"/>
    </w:rPr>
  </w:style>
  <w:style w:type="character" w:customStyle="1" w:styleId="fontstyle21">
    <w:name w:val="fontstyle21"/>
    <w:basedOn w:val="DefaultParagraphFont"/>
    <w:rsid w:val="00504859"/>
    <w:rPr>
      <w:rFonts w:ascii="MyriadPro-It" w:hAnsi="MyriadPro-It" w:hint="default"/>
      <w:b w:val="0"/>
      <w:bCs w:val="0"/>
      <w:i/>
      <w:iCs/>
      <w:color w:val="221E1F"/>
      <w:sz w:val="14"/>
      <w:szCs w:val="14"/>
    </w:rPr>
  </w:style>
  <w:style w:type="character" w:customStyle="1" w:styleId="fontstyle31">
    <w:name w:val="fontstyle31"/>
    <w:basedOn w:val="DefaultParagraphFont"/>
    <w:rsid w:val="00504859"/>
    <w:rPr>
      <w:rFonts w:ascii="MyriadPro-Bold" w:hAnsi="MyriadPro-Bold" w:hint="default"/>
      <w:b/>
      <w:bCs/>
      <w:i w:val="0"/>
      <w:iCs w:val="0"/>
      <w:color w:val="221E1F"/>
      <w:sz w:val="14"/>
      <w:szCs w:val="14"/>
    </w:rPr>
  </w:style>
  <w:style w:type="character" w:customStyle="1" w:styleId="fontstyle11">
    <w:name w:val="fontstyle11"/>
    <w:basedOn w:val="DefaultParagraphFont"/>
    <w:rsid w:val="00504859"/>
    <w:rPr>
      <w:rFonts w:ascii="MyriadPro-Semibold" w:hAnsi="MyriadPro-Semibold" w:hint="default"/>
      <w:b w:val="0"/>
      <w:bCs w:val="0"/>
      <w:i w:val="0"/>
      <w:iCs w:val="0"/>
      <w:color w:val="8781BD"/>
      <w:sz w:val="20"/>
      <w:szCs w:val="20"/>
    </w:rPr>
  </w:style>
  <w:style w:type="character" w:customStyle="1" w:styleId="fontstyle41">
    <w:name w:val="fontstyle41"/>
    <w:basedOn w:val="DefaultParagraphFont"/>
    <w:rsid w:val="00504859"/>
    <w:rPr>
      <w:rFonts w:ascii="AdvOT51c1769e" w:hAnsi="AdvOT51c1769e" w:hint="default"/>
      <w:b w:val="0"/>
      <w:bCs w:val="0"/>
      <w:i w:val="0"/>
      <w:iCs w:val="0"/>
      <w:color w:val="000000"/>
      <w:sz w:val="18"/>
      <w:szCs w:val="18"/>
    </w:rPr>
  </w:style>
  <w:style w:type="character" w:customStyle="1" w:styleId="fontstyle51">
    <w:name w:val="fontstyle51"/>
    <w:basedOn w:val="DefaultParagraphFont"/>
    <w:rsid w:val="00504859"/>
    <w:rPr>
      <w:rFonts w:ascii="AdvOT8608a8d1+22" w:hAnsi="AdvOT8608a8d1+22"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image" Target="media/image9.jpeg"/><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8.jpeg"/><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jpeg"/><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jpeg"/><Relationship Id="rId30" Type="http://schemas.openxmlformats.org/officeDocument/2006/relationships/image" Target="media/image12.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5168-F2C9-4FC9-B20A-614D3D3F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10</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cp:keywords/>
  <dc:description/>
  <cp:lastModifiedBy>win 8</cp:lastModifiedBy>
  <cp:revision>56</cp:revision>
  <dcterms:created xsi:type="dcterms:W3CDTF">2023-01-26T06:28:00Z</dcterms:created>
  <dcterms:modified xsi:type="dcterms:W3CDTF">2024-02-05T14:54:00Z</dcterms:modified>
</cp:coreProperties>
</file>